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F4D950" w14:textId="77777777" w:rsidR="00FB247B" w:rsidRPr="003A54E2" w:rsidRDefault="00FB247B" w:rsidP="00466449">
      <w:pPr>
        <w:rPr>
          <w:rFonts w:ascii="Arial" w:hAnsi="Arial" w:cs="Arial"/>
        </w:rPr>
      </w:pPr>
    </w:p>
    <w:p w14:paraId="40417A86" w14:textId="77777777" w:rsidR="00FB247B" w:rsidRPr="003A54E2" w:rsidRDefault="00FB247B" w:rsidP="00FB247B">
      <w:pPr>
        <w:rPr>
          <w:color w:val="0070C0"/>
          <w:szCs w:val="28"/>
        </w:rPr>
      </w:pPr>
      <w:r w:rsidRPr="003A54E2">
        <w:rPr>
          <w:noProof/>
          <w:color w:val="0070C0"/>
          <w:szCs w:val="28"/>
          <w:lang w:eastAsia="en-GB"/>
        </w:rPr>
        <mc:AlternateContent>
          <mc:Choice Requires="wps">
            <w:drawing>
              <wp:anchor distT="0" distB="0" distL="114300" distR="114300" simplePos="0" relativeHeight="251636736" behindDoc="0" locked="0" layoutInCell="1" allowOverlap="1" wp14:anchorId="7DCD8BF1" wp14:editId="517E9D5A">
                <wp:simplePos x="0" y="0"/>
                <wp:positionH relativeFrom="margin">
                  <wp:align>center</wp:align>
                </wp:positionH>
                <wp:positionV relativeFrom="paragraph">
                  <wp:posOffset>193874</wp:posOffset>
                </wp:positionV>
                <wp:extent cx="5039995" cy="7587615"/>
                <wp:effectExtent l="0" t="0" r="0" b="0"/>
                <wp:wrapTopAndBottom/>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7587615"/>
                        </a:xfrm>
                        <a:prstGeom prst="rect">
                          <a:avLst/>
                        </a:prstGeom>
                        <a:noFill/>
                        <a:ln>
                          <a:noFill/>
                        </a:ln>
                      </wps:spPr>
                      <wps:txbx>
                        <w:txbxContent>
                          <w:p w14:paraId="156CEA7E" w14:textId="77777777" w:rsidR="003F505C" w:rsidRPr="00071B29" w:rsidRDefault="003F505C" w:rsidP="00FB247B">
                            <w:pPr>
                              <w:tabs>
                                <w:tab w:val="left" w:pos="1710"/>
                              </w:tabs>
                              <w:jc w:val="center"/>
                              <w:rPr>
                                <w:rFonts w:ascii="Arial" w:hAnsi="Arial" w:cs="Arial"/>
                                <w:noProof/>
                                <w:sz w:val="40"/>
                                <w:szCs w:val="40"/>
                              </w:rPr>
                            </w:pPr>
                          </w:p>
                          <w:p w14:paraId="0E6CACD5" w14:textId="77777777" w:rsidR="003F505C" w:rsidRPr="00071B29" w:rsidRDefault="003F505C" w:rsidP="00FB247B">
                            <w:pPr>
                              <w:tabs>
                                <w:tab w:val="left" w:pos="1710"/>
                              </w:tabs>
                              <w:jc w:val="center"/>
                              <w:rPr>
                                <w:rFonts w:ascii="Arial" w:hAnsi="Arial" w:cs="Arial"/>
                                <w:sz w:val="40"/>
                                <w:szCs w:val="40"/>
                              </w:rPr>
                            </w:pPr>
                          </w:p>
                          <w:p w14:paraId="7A2F1EAC" w14:textId="77777777" w:rsidR="003F505C" w:rsidRPr="00071B29" w:rsidRDefault="003F505C" w:rsidP="00FB247B">
                            <w:pPr>
                              <w:tabs>
                                <w:tab w:val="left" w:pos="1710"/>
                              </w:tabs>
                              <w:jc w:val="center"/>
                              <w:rPr>
                                <w:rFonts w:ascii="Arial" w:hAnsi="Arial" w:cs="Arial"/>
                                <w:sz w:val="40"/>
                                <w:szCs w:val="40"/>
                              </w:rPr>
                            </w:pPr>
                          </w:p>
                          <w:p w14:paraId="7CB8AEA2" w14:textId="77777777" w:rsidR="003F505C" w:rsidRDefault="003F505C" w:rsidP="00FB247B">
                            <w:pPr>
                              <w:tabs>
                                <w:tab w:val="left" w:pos="1710"/>
                              </w:tabs>
                              <w:jc w:val="center"/>
                              <w:rPr>
                                <w:rFonts w:cs="Arial"/>
                                <w:b/>
                                <w:sz w:val="72"/>
                                <w:szCs w:val="72"/>
                              </w:rPr>
                            </w:pPr>
                            <w:r>
                              <w:rPr>
                                <w:rFonts w:cs="Arial"/>
                                <w:b/>
                                <w:noProof/>
                                <w:sz w:val="72"/>
                                <w:szCs w:val="72"/>
                                <w:lang w:eastAsia="en-GB"/>
                              </w:rPr>
                              <w:drawing>
                                <wp:inline distT="0" distB="0" distL="0" distR="0" wp14:anchorId="69594BDA" wp14:editId="21BFDB90">
                                  <wp:extent cx="2974150" cy="3600000"/>
                                  <wp:effectExtent l="0" t="0" r="0" b="635"/>
                                  <wp:docPr id="1" name="Picture 1" descr="\\belgravece\sjones2$\My Pictures\The St. Barts Academy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lgravece\sjones2$\My Pictures\The St. Barts Academy Trus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4150" cy="3600000"/>
                                          </a:xfrm>
                                          <a:prstGeom prst="rect">
                                            <a:avLst/>
                                          </a:prstGeom>
                                          <a:noFill/>
                                          <a:ln>
                                            <a:noFill/>
                                          </a:ln>
                                        </pic:spPr>
                                      </pic:pic>
                                    </a:graphicData>
                                  </a:graphic>
                                </wp:inline>
                              </w:drawing>
                            </w:r>
                          </w:p>
                          <w:p w14:paraId="54106A52"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14CBB42B" w14:textId="71A7A056" w:rsidR="003F505C" w:rsidRPr="003F505C" w:rsidRDefault="00000000" w:rsidP="003F505C">
                            <w:pPr>
                              <w:spacing w:after="0" w:line="240" w:lineRule="auto"/>
                              <w:jc w:val="center"/>
                              <w:rPr>
                                <w:rFonts w:ascii="Arial" w:eastAsia="Times New Roman" w:hAnsi="Arial" w:cs="Arial"/>
                                <w:color w:val="002060"/>
                                <w:sz w:val="40"/>
                                <w:szCs w:val="40"/>
                              </w:rPr>
                            </w:pPr>
                            <w:sdt>
                              <w:sdtPr>
                                <w:rPr>
                                  <w:rStyle w:val="Style3"/>
                                </w:rPr>
                                <w:id w:val="-439911778"/>
                                <w:placeholder>
                                  <w:docPart w:val="D0D2849E6681408B948565426AC043AE"/>
                                </w:placeholder>
                                <w:dropDownList>
                                  <w:listItem w:value="Choose an item."/>
                                  <w:listItem w:displayText="Belgrave St. Bartholomew's Academy" w:value="Belgrave St. Bartholomew's Academy"/>
                                  <w:listItem w:displayText="Cranberry Academy" w:value="Cranberry Academy"/>
                                  <w:listItem w:displayText="Hazel Slade Primary Academy" w:value="Hazel Slade Primary Academy"/>
                                  <w:listItem w:displayText="Hungerford Primary Academy" w:value="Hungerford Primary Academy"/>
                                  <w:listItem w:displayText="Kingsland C.E. Academy" w:value="Kingsland C.E. Academy"/>
                                  <w:listItem w:displayText="Knutton St. Mary's CofE Academy" w:value="Knutton St. Mary's CofE Academy"/>
                                  <w:listItem w:displayText="Longford Primary Academy" w:value="Longford Primary Academy"/>
                                  <w:listItem w:displayText="Meir Heath Academy" w:value="Meir Heath Academy"/>
                                  <w:listItem w:displayText="Nantwich Primary Academy" w:value="Nantwich Primary Academy"/>
                                  <w:listItem w:displayText="Offley Primary Academy" w:value="Offley Primary Academy"/>
                                  <w:listItem w:displayText="Park Hall Academy" w:value="Park Hall Academy"/>
                                  <w:listItem w:displayText="Saint Nathaniel's Academy" w:value="Saint Nathaniel's Academy"/>
                                  <w:listItem w:displayText="St Saviour's CofE Academy" w:value="St Saviour's CofE Academy"/>
                                  <w:listItem w:displayText="St. Michael's Community Academy" w:value="St. Michael's Community Academy"/>
                                  <w:listItem w:displayText="Weston Infant Academy" w:value="Weston Infant Academy"/>
                                  <w:listItem w:displayText="Weston Junior Academy" w:value="Weston Junior Academy"/>
                                  <w:listItem w:displayText="Whitchurch CE Infant &amp; Nursery Academy" w:value="Whitchurch CE Infant &amp; Nursery Academy"/>
                                  <w:listItem w:displayText="Whitchurch CofE Junior Academy" w:value="Whitchurch CofE Junior Academy"/>
                                  <w:listItem w:displayText="Woodcroft Academy" w:value="Woodcroft Academy"/>
                                  <w:listItem w:displayText="St. Bart's Academy Trust" w:value="St. Bart's Academy Trust"/>
                                </w:dropDownList>
                              </w:sdtPr>
                              <w:sdtEndPr>
                                <w:rPr>
                                  <w:rStyle w:val="DefaultParagraphFont"/>
                                  <w:rFonts w:asciiTheme="minorHAnsi" w:hAnsiTheme="minorHAnsi" w:cs="Arial"/>
                                  <w:b w:val="0"/>
                                  <w:color w:val="auto"/>
                                  <w:sz w:val="20"/>
                                  <w:szCs w:val="20"/>
                                </w:rPr>
                              </w:sdtEndPr>
                              <w:sdtContent>
                                <w:r w:rsidR="0055711D">
                                  <w:rPr>
                                    <w:rStyle w:val="Style3"/>
                                  </w:rPr>
                                  <w:t>Knutton St. Mary's CofE Academy</w:t>
                                </w:r>
                              </w:sdtContent>
                            </w:sdt>
                          </w:p>
                          <w:p w14:paraId="65CB8A12"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4C7CB412" w14:textId="77777777" w:rsidR="007D206F" w:rsidRDefault="007D206F" w:rsidP="007D206F">
                            <w:pPr>
                              <w:spacing w:after="0"/>
                              <w:jc w:val="center"/>
                              <w:rPr>
                                <w:rFonts w:ascii="Arial" w:eastAsia="Times New Roman" w:hAnsi="Arial" w:cs="Arial"/>
                                <w:b/>
                                <w:color w:val="002060"/>
                                <w:sz w:val="52"/>
                                <w:szCs w:val="52"/>
                              </w:rPr>
                            </w:pPr>
                            <w:r w:rsidRPr="00912682">
                              <w:rPr>
                                <w:rFonts w:ascii="Arial" w:eastAsia="Times New Roman" w:hAnsi="Arial" w:cs="Arial"/>
                                <w:b/>
                                <w:color w:val="002060"/>
                                <w:sz w:val="52"/>
                                <w:szCs w:val="52"/>
                              </w:rPr>
                              <w:t>Accessibility</w:t>
                            </w:r>
                            <w:r w:rsidRPr="007D206F">
                              <w:rPr>
                                <w:rFonts w:ascii="Arial" w:eastAsia="Times New Roman" w:hAnsi="Arial" w:cs="Arial"/>
                                <w:b/>
                                <w:color w:val="002060"/>
                                <w:sz w:val="52"/>
                                <w:szCs w:val="52"/>
                              </w:rPr>
                              <w:t xml:space="preserve"> </w:t>
                            </w:r>
                          </w:p>
                          <w:p w14:paraId="67150714" w14:textId="77777777" w:rsidR="003F505C" w:rsidRPr="003F505C" w:rsidRDefault="007D206F" w:rsidP="007D206F">
                            <w:pPr>
                              <w:spacing w:after="0"/>
                              <w:jc w:val="center"/>
                              <w:rPr>
                                <w:rFonts w:ascii="Arial" w:eastAsia="Times New Roman" w:hAnsi="Arial" w:cs="Arial"/>
                                <w:b/>
                                <w:color w:val="002060"/>
                                <w:sz w:val="52"/>
                                <w:szCs w:val="52"/>
                              </w:rPr>
                            </w:pPr>
                            <w:r w:rsidRPr="007D206F">
                              <w:rPr>
                                <w:rFonts w:ascii="Arial" w:eastAsia="Times New Roman" w:hAnsi="Arial" w:cs="Arial"/>
                                <w:b/>
                                <w:color w:val="002060"/>
                                <w:sz w:val="52"/>
                                <w:szCs w:val="52"/>
                              </w:rPr>
                              <w:t>Plan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D8BF1" id="_x0000_t202" coordsize="21600,21600" o:spt="202" path="m,l,21600r21600,l21600,xe">
                <v:stroke joinstyle="miter"/>
                <v:path gradientshapeok="t" o:connecttype="rect"/>
              </v:shapetype>
              <v:shape id="Text Box 77" o:spid="_x0000_s1026" type="#_x0000_t202" style="position:absolute;margin-left:0;margin-top:15.25pt;width:396.85pt;height:597.45pt;z-index:2516367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" filled="f" stroked="f">
                <v:textbox>
                  <w:txbxContent>
                    <w:p w14:paraId="156CEA7E" w14:textId="77777777" w:rsidR="003F505C" w:rsidRPr="00071B29" w:rsidRDefault="003F505C" w:rsidP="00FB247B">
                      <w:pPr>
                        <w:tabs>
                          <w:tab w:val="left" w:pos="1710"/>
                        </w:tabs>
                        <w:jc w:val="center"/>
                        <w:rPr>
                          <w:rFonts w:ascii="Arial" w:hAnsi="Arial" w:cs="Arial"/>
                          <w:noProof/>
                          <w:sz w:val="40"/>
                          <w:szCs w:val="40"/>
                        </w:rPr>
                      </w:pPr>
                    </w:p>
                    <w:p w14:paraId="0E6CACD5" w14:textId="77777777" w:rsidR="003F505C" w:rsidRPr="00071B29" w:rsidRDefault="003F505C" w:rsidP="00FB247B">
                      <w:pPr>
                        <w:tabs>
                          <w:tab w:val="left" w:pos="1710"/>
                        </w:tabs>
                        <w:jc w:val="center"/>
                        <w:rPr>
                          <w:rFonts w:ascii="Arial" w:hAnsi="Arial" w:cs="Arial"/>
                          <w:sz w:val="40"/>
                          <w:szCs w:val="40"/>
                        </w:rPr>
                      </w:pPr>
                    </w:p>
                    <w:p w14:paraId="7A2F1EAC" w14:textId="77777777" w:rsidR="003F505C" w:rsidRPr="00071B29" w:rsidRDefault="003F505C" w:rsidP="00FB247B">
                      <w:pPr>
                        <w:tabs>
                          <w:tab w:val="left" w:pos="1710"/>
                        </w:tabs>
                        <w:jc w:val="center"/>
                        <w:rPr>
                          <w:rFonts w:ascii="Arial" w:hAnsi="Arial" w:cs="Arial"/>
                          <w:sz w:val="40"/>
                          <w:szCs w:val="40"/>
                        </w:rPr>
                      </w:pPr>
                    </w:p>
                    <w:p w14:paraId="7CB8AEA2" w14:textId="77777777" w:rsidR="003F505C" w:rsidRDefault="003F505C" w:rsidP="00FB247B">
                      <w:pPr>
                        <w:tabs>
                          <w:tab w:val="left" w:pos="1710"/>
                        </w:tabs>
                        <w:jc w:val="center"/>
                        <w:rPr>
                          <w:rFonts w:cs="Arial"/>
                          <w:b/>
                          <w:sz w:val="72"/>
                          <w:szCs w:val="72"/>
                        </w:rPr>
                      </w:pPr>
                      <w:r>
                        <w:rPr>
                          <w:rFonts w:cs="Arial"/>
                          <w:b/>
                          <w:noProof/>
                          <w:sz w:val="72"/>
                          <w:szCs w:val="72"/>
                          <w:lang w:eastAsia="en-GB"/>
                        </w:rPr>
                        <w:drawing>
                          <wp:inline distT="0" distB="0" distL="0" distR="0" wp14:anchorId="69594BDA" wp14:editId="21BFDB90">
                            <wp:extent cx="2974150" cy="3600000"/>
                            <wp:effectExtent l="0" t="0" r="0" b="635"/>
                            <wp:docPr id="1" name="Picture 1" descr="\\belgravece\sjones2$\My Pictures\The St. Barts Academy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lgravece\sjones2$\My Pictures\The St. Barts Academy Trus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4150" cy="3600000"/>
                                    </a:xfrm>
                                    <a:prstGeom prst="rect">
                                      <a:avLst/>
                                    </a:prstGeom>
                                    <a:noFill/>
                                    <a:ln>
                                      <a:noFill/>
                                    </a:ln>
                                  </pic:spPr>
                                </pic:pic>
                              </a:graphicData>
                            </a:graphic>
                          </wp:inline>
                        </w:drawing>
                      </w:r>
                    </w:p>
                    <w:p w14:paraId="54106A52"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14CBB42B" w14:textId="71A7A056" w:rsidR="003F505C" w:rsidRPr="003F505C" w:rsidRDefault="00000000" w:rsidP="003F505C">
                      <w:pPr>
                        <w:spacing w:after="0" w:line="240" w:lineRule="auto"/>
                        <w:jc w:val="center"/>
                        <w:rPr>
                          <w:rFonts w:ascii="Arial" w:eastAsia="Times New Roman" w:hAnsi="Arial" w:cs="Arial"/>
                          <w:color w:val="002060"/>
                          <w:sz w:val="40"/>
                          <w:szCs w:val="40"/>
                        </w:rPr>
                      </w:pPr>
                      <w:sdt>
                        <w:sdtPr>
                          <w:rPr>
                            <w:rStyle w:val="Style3"/>
                          </w:rPr>
                          <w:id w:val="-439911778"/>
                          <w:placeholder>
                            <w:docPart w:val="D0D2849E6681408B948565426AC043AE"/>
                          </w:placeholder>
                          <w:dropDownList>
                            <w:listItem w:value="Choose an item."/>
                            <w:listItem w:displayText="Belgrave St. Bartholomew's Academy" w:value="Belgrave St. Bartholomew's Academy"/>
                            <w:listItem w:displayText="Cranberry Academy" w:value="Cranberry Academy"/>
                            <w:listItem w:displayText="Hazel Slade Primary Academy" w:value="Hazel Slade Primary Academy"/>
                            <w:listItem w:displayText="Hungerford Primary Academy" w:value="Hungerford Primary Academy"/>
                            <w:listItem w:displayText="Kingsland C.E. Academy" w:value="Kingsland C.E. Academy"/>
                            <w:listItem w:displayText="Knutton St. Mary's CofE Academy" w:value="Knutton St. Mary's CofE Academy"/>
                            <w:listItem w:displayText="Longford Primary Academy" w:value="Longford Primary Academy"/>
                            <w:listItem w:displayText="Meir Heath Academy" w:value="Meir Heath Academy"/>
                            <w:listItem w:displayText="Nantwich Primary Academy" w:value="Nantwich Primary Academy"/>
                            <w:listItem w:displayText="Offley Primary Academy" w:value="Offley Primary Academy"/>
                            <w:listItem w:displayText="Park Hall Academy" w:value="Park Hall Academy"/>
                            <w:listItem w:displayText="Saint Nathaniel's Academy" w:value="Saint Nathaniel's Academy"/>
                            <w:listItem w:displayText="St Saviour's CofE Academy" w:value="St Saviour's CofE Academy"/>
                            <w:listItem w:displayText="St. Michael's Community Academy" w:value="St. Michael's Community Academy"/>
                            <w:listItem w:displayText="Weston Infant Academy" w:value="Weston Infant Academy"/>
                            <w:listItem w:displayText="Weston Junior Academy" w:value="Weston Junior Academy"/>
                            <w:listItem w:displayText="Whitchurch CE Infant &amp; Nursery Academy" w:value="Whitchurch CE Infant &amp; Nursery Academy"/>
                            <w:listItem w:displayText="Whitchurch CofE Junior Academy" w:value="Whitchurch CofE Junior Academy"/>
                            <w:listItem w:displayText="Woodcroft Academy" w:value="Woodcroft Academy"/>
                            <w:listItem w:displayText="St. Bart's Academy Trust" w:value="St. Bart's Academy Trust"/>
                          </w:dropDownList>
                        </w:sdtPr>
                        <w:sdtEndPr>
                          <w:rPr>
                            <w:rStyle w:val="DefaultParagraphFont"/>
                            <w:rFonts w:asciiTheme="minorHAnsi" w:hAnsiTheme="minorHAnsi" w:cs="Arial"/>
                            <w:b w:val="0"/>
                            <w:color w:val="auto"/>
                            <w:sz w:val="20"/>
                            <w:szCs w:val="20"/>
                          </w:rPr>
                        </w:sdtEndPr>
                        <w:sdtContent>
                          <w:r w:rsidR="0055711D">
                            <w:rPr>
                              <w:rStyle w:val="Style3"/>
                            </w:rPr>
                            <w:t>Knutton St. Mary's CofE Academy</w:t>
                          </w:r>
                        </w:sdtContent>
                      </w:sdt>
                    </w:p>
                    <w:p w14:paraId="65CB8A12"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4C7CB412" w14:textId="77777777" w:rsidR="007D206F" w:rsidRDefault="007D206F" w:rsidP="007D206F">
                      <w:pPr>
                        <w:spacing w:after="0"/>
                        <w:jc w:val="center"/>
                        <w:rPr>
                          <w:rFonts w:ascii="Arial" w:eastAsia="Times New Roman" w:hAnsi="Arial" w:cs="Arial"/>
                          <w:b/>
                          <w:color w:val="002060"/>
                          <w:sz w:val="52"/>
                          <w:szCs w:val="52"/>
                        </w:rPr>
                      </w:pPr>
                      <w:r w:rsidRPr="00912682">
                        <w:rPr>
                          <w:rFonts w:ascii="Arial" w:eastAsia="Times New Roman" w:hAnsi="Arial" w:cs="Arial"/>
                          <w:b/>
                          <w:color w:val="002060"/>
                          <w:sz w:val="52"/>
                          <w:szCs w:val="52"/>
                        </w:rPr>
                        <w:t>Accessibility</w:t>
                      </w:r>
                      <w:r w:rsidRPr="007D206F">
                        <w:rPr>
                          <w:rFonts w:ascii="Arial" w:eastAsia="Times New Roman" w:hAnsi="Arial" w:cs="Arial"/>
                          <w:b/>
                          <w:color w:val="002060"/>
                          <w:sz w:val="52"/>
                          <w:szCs w:val="52"/>
                        </w:rPr>
                        <w:t xml:space="preserve"> </w:t>
                      </w:r>
                    </w:p>
                    <w:p w14:paraId="67150714" w14:textId="77777777" w:rsidR="003F505C" w:rsidRPr="003F505C" w:rsidRDefault="007D206F" w:rsidP="007D206F">
                      <w:pPr>
                        <w:spacing w:after="0"/>
                        <w:jc w:val="center"/>
                        <w:rPr>
                          <w:rFonts w:ascii="Arial" w:eastAsia="Times New Roman" w:hAnsi="Arial" w:cs="Arial"/>
                          <w:b/>
                          <w:color w:val="002060"/>
                          <w:sz w:val="52"/>
                          <w:szCs w:val="52"/>
                        </w:rPr>
                      </w:pPr>
                      <w:r w:rsidRPr="007D206F">
                        <w:rPr>
                          <w:rFonts w:ascii="Arial" w:eastAsia="Times New Roman" w:hAnsi="Arial" w:cs="Arial"/>
                          <w:b/>
                          <w:color w:val="002060"/>
                          <w:sz w:val="52"/>
                          <w:szCs w:val="52"/>
                        </w:rPr>
                        <w:t>Plan</w:t>
                      </w:r>
                    </w:p>
                  </w:txbxContent>
                </v:textbox>
                <w10:wrap type="topAndBottom" anchorx="margin"/>
              </v:shape>
            </w:pict>
          </mc:Fallback>
        </mc:AlternateContent>
      </w:r>
    </w:p>
    <w:p w14:paraId="2B0643D1" w14:textId="77777777" w:rsidR="00FB247B" w:rsidRPr="003A54E2" w:rsidRDefault="00FB247B" w:rsidP="00FB247B">
      <w:pPr>
        <w:rPr>
          <w:color w:val="0070C0"/>
          <w:szCs w:val="28"/>
        </w:rPr>
      </w:pPr>
    </w:p>
    <w:p w14:paraId="2A647A4D" w14:textId="5B7F39F6" w:rsidR="00FB247B" w:rsidRPr="003A54E2" w:rsidRDefault="00B630BB" w:rsidP="00FB247B">
      <w:pPr>
        <w:spacing w:after="0" w:line="240" w:lineRule="auto"/>
        <w:jc w:val="right"/>
        <w:rPr>
          <w:rFonts w:ascii="Arial" w:eastAsia="Times New Roman" w:hAnsi="Arial" w:cs="Arial"/>
          <w:b/>
          <w:color w:val="002060"/>
          <w:sz w:val="36"/>
          <w:szCs w:val="36"/>
        </w:rPr>
      </w:pPr>
      <w:r>
        <w:rPr>
          <w:rFonts w:ascii="Arial" w:eastAsia="Times New Roman" w:hAnsi="Arial" w:cs="Arial"/>
          <w:b/>
          <w:color w:val="002060"/>
          <w:sz w:val="36"/>
          <w:szCs w:val="36"/>
        </w:rPr>
        <w:t>October 2024</w:t>
      </w:r>
    </w:p>
    <w:p w14:paraId="6BB4997D" w14:textId="77777777" w:rsidR="00FB247B" w:rsidRPr="003A54E2" w:rsidRDefault="00FB247B" w:rsidP="00FB247B">
      <w:pPr>
        <w:rPr>
          <w:color w:val="0070C0"/>
          <w:szCs w:val="28"/>
        </w:rPr>
      </w:pPr>
      <w:r w:rsidRPr="003A54E2">
        <w:rPr>
          <w:color w:val="0070C0"/>
          <w:szCs w:val="28"/>
        </w:rPr>
        <w:br w:type="page"/>
      </w:r>
    </w:p>
    <w:p w14:paraId="0A712F20" w14:textId="77777777" w:rsidR="00FB247B" w:rsidRPr="003A54E2" w:rsidRDefault="00FB247B" w:rsidP="003113AC">
      <w:pPr>
        <w:spacing w:line="480" w:lineRule="auto"/>
        <w:rPr>
          <w:rFonts w:ascii="Arial" w:hAnsi="Arial"/>
          <w:b/>
          <w:u w:val="single"/>
        </w:rPr>
        <w:sectPr w:rsidR="00FB247B" w:rsidRPr="003A54E2" w:rsidSect="00F70626">
          <w:headerReference w:type="default" r:id="rId12"/>
          <w:footerReference w:type="even" r:id="rId13"/>
          <w:footerReference w:type="default" r:id="rId14"/>
          <w:headerReference w:type="first" r:id="rId15"/>
          <w:footerReference w:type="first" r:id="rId16"/>
          <w:pgSz w:w="11906" w:h="16838"/>
          <w:pgMar w:top="907" w:right="720" w:bottom="851" w:left="720" w:header="567" w:footer="284" w:gutter="0"/>
          <w:cols w:space="720"/>
          <w:titlePg/>
          <w:docGrid w:linePitch="382"/>
        </w:sectPr>
      </w:pPr>
    </w:p>
    <w:tbl>
      <w:tblPr>
        <w:tblStyle w:val="TableGrid"/>
        <w:tblW w:w="0" w:type="auto"/>
        <w:jc w:val="center"/>
        <w:tblLook w:val="04A0" w:firstRow="1" w:lastRow="0" w:firstColumn="1" w:lastColumn="0" w:noHBand="0" w:noVBand="1"/>
      </w:tblPr>
      <w:tblGrid>
        <w:gridCol w:w="2235"/>
        <w:gridCol w:w="4866"/>
        <w:gridCol w:w="1864"/>
      </w:tblGrid>
      <w:tr w:rsidR="00EF68F8" w:rsidRPr="003A54E2" w14:paraId="5A80DC04" w14:textId="77777777" w:rsidTr="0007686A">
        <w:trPr>
          <w:trHeight w:val="567"/>
          <w:jc w:val="center"/>
        </w:trPr>
        <w:tc>
          <w:tcPr>
            <w:tcW w:w="8921" w:type="dxa"/>
            <w:gridSpan w:val="3"/>
            <w:tcBorders>
              <w:top w:val="nil"/>
              <w:left w:val="nil"/>
              <w:bottom w:val="nil"/>
              <w:right w:val="nil"/>
            </w:tcBorders>
            <w:shd w:val="clear" w:color="auto" w:fill="0070C0"/>
            <w:vAlign w:val="bottom"/>
          </w:tcPr>
          <w:p w14:paraId="33298284" w14:textId="77777777" w:rsidR="00EF68F8" w:rsidRPr="00C55276" w:rsidRDefault="00EF68F8" w:rsidP="00C55276">
            <w:pPr>
              <w:spacing w:after="120"/>
              <w:jc w:val="center"/>
              <w:rPr>
                <w:rFonts w:ascii="Arial" w:hAnsi="Arial" w:cs="Arial"/>
                <w:b/>
                <w:color w:val="FFFFFF" w:themeColor="background1"/>
                <w:sz w:val="28"/>
                <w:szCs w:val="28"/>
              </w:rPr>
            </w:pPr>
            <w:r w:rsidRPr="00C55276">
              <w:rPr>
                <w:rFonts w:ascii="Arial" w:hAnsi="Arial" w:cs="Arial"/>
                <w:b/>
                <w:color w:val="FFFFFF" w:themeColor="background1"/>
                <w:sz w:val="28"/>
                <w:szCs w:val="28"/>
              </w:rPr>
              <w:lastRenderedPageBreak/>
              <w:t>The St. Bart’s Academy Trust</w:t>
            </w:r>
          </w:p>
        </w:tc>
      </w:tr>
      <w:tr w:rsidR="00EF68F8" w:rsidRPr="003A54E2" w14:paraId="458E3BEF" w14:textId="77777777" w:rsidTr="0007686A">
        <w:trPr>
          <w:trHeight w:val="567"/>
          <w:jc w:val="center"/>
        </w:trPr>
        <w:tc>
          <w:tcPr>
            <w:tcW w:w="8921" w:type="dxa"/>
            <w:gridSpan w:val="3"/>
            <w:tcBorders>
              <w:top w:val="nil"/>
              <w:left w:val="nil"/>
              <w:bottom w:val="nil"/>
              <w:right w:val="nil"/>
            </w:tcBorders>
            <w:shd w:val="clear" w:color="auto" w:fill="0070C0"/>
            <w:vAlign w:val="bottom"/>
          </w:tcPr>
          <w:p w14:paraId="1C856C08" w14:textId="77777777" w:rsidR="00EF68F8" w:rsidRPr="00C55276" w:rsidRDefault="007D206F" w:rsidP="007D206F">
            <w:pPr>
              <w:pStyle w:val="SBMATHeading"/>
            </w:pPr>
            <w:r>
              <w:t>Accessibility Plan</w:t>
            </w:r>
          </w:p>
        </w:tc>
      </w:tr>
      <w:tr w:rsidR="00EF68F8" w:rsidRPr="003A54E2" w14:paraId="56B8F289" w14:textId="77777777" w:rsidTr="00912682">
        <w:trPr>
          <w:trHeight w:val="510"/>
          <w:jc w:val="center"/>
        </w:trPr>
        <w:tc>
          <w:tcPr>
            <w:tcW w:w="8921" w:type="dxa"/>
            <w:gridSpan w:val="3"/>
            <w:tcBorders>
              <w:top w:val="nil"/>
              <w:left w:val="nil"/>
              <w:bottom w:val="single" w:sz="4" w:space="0" w:color="auto"/>
              <w:right w:val="nil"/>
            </w:tcBorders>
          </w:tcPr>
          <w:p w14:paraId="7C9E0F2B" w14:textId="77777777" w:rsidR="00EF68F8" w:rsidRPr="003A54E2" w:rsidRDefault="00EF68F8" w:rsidP="00C20163">
            <w:pPr>
              <w:pStyle w:val="SBMATParagraph"/>
            </w:pPr>
          </w:p>
        </w:tc>
      </w:tr>
      <w:tr w:rsidR="00EF68F8" w:rsidRPr="003A54E2" w14:paraId="60CA98E4" w14:textId="77777777" w:rsidTr="0007686A">
        <w:trPr>
          <w:trHeight w:val="283"/>
          <w:jc w:val="center"/>
        </w:trPr>
        <w:tc>
          <w:tcPr>
            <w:tcW w:w="2235" w:type="dxa"/>
            <w:shd w:val="clear" w:color="auto" w:fill="0070C0"/>
            <w:vAlign w:val="center"/>
          </w:tcPr>
          <w:p w14:paraId="103D4CD0" w14:textId="77777777" w:rsidR="00EF68F8" w:rsidRPr="003A54E2" w:rsidRDefault="00EF68F8" w:rsidP="00640D1C">
            <w:pPr>
              <w:jc w:val="center"/>
              <w:rPr>
                <w:rFonts w:ascii="Arial" w:hAnsi="Arial" w:cs="Arial"/>
                <w:b/>
                <w:color w:val="FFFFFF" w:themeColor="background1"/>
                <w:sz w:val="20"/>
                <w:szCs w:val="20"/>
              </w:rPr>
            </w:pPr>
            <w:r w:rsidRPr="003A54E2">
              <w:rPr>
                <w:rFonts w:ascii="Arial" w:hAnsi="Arial" w:cs="Arial"/>
                <w:b/>
                <w:color w:val="FFFFFF" w:themeColor="background1"/>
                <w:sz w:val="20"/>
                <w:szCs w:val="20"/>
              </w:rPr>
              <w:t>Date</w:t>
            </w:r>
          </w:p>
        </w:tc>
        <w:tc>
          <w:tcPr>
            <w:tcW w:w="4866" w:type="dxa"/>
            <w:shd w:val="clear" w:color="auto" w:fill="0070C0"/>
            <w:vAlign w:val="center"/>
          </w:tcPr>
          <w:p w14:paraId="1AB86F47" w14:textId="77777777" w:rsidR="00EF68F8" w:rsidRPr="003A54E2" w:rsidRDefault="00EF68F8" w:rsidP="00640D1C">
            <w:pPr>
              <w:jc w:val="center"/>
              <w:rPr>
                <w:rFonts w:ascii="Arial" w:hAnsi="Arial" w:cs="Arial"/>
                <w:b/>
                <w:color w:val="FFFFFF" w:themeColor="background1"/>
                <w:sz w:val="20"/>
                <w:szCs w:val="20"/>
              </w:rPr>
            </w:pPr>
            <w:r w:rsidRPr="003A54E2">
              <w:rPr>
                <w:rFonts w:ascii="Arial" w:hAnsi="Arial" w:cs="Arial"/>
                <w:b/>
                <w:color w:val="FFFFFF" w:themeColor="background1"/>
                <w:sz w:val="20"/>
                <w:szCs w:val="20"/>
              </w:rPr>
              <w:t>Section Amended</w:t>
            </w:r>
          </w:p>
        </w:tc>
        <w:tc>
          <w:tcPr>
            <w:tcW w:w="1820" w:type="dxa"/>
            <w:shd w:val="clear" w:color="auto" w:fill="0070C0"/>
            <w:vAlign w:val="center"/>
          </w:tcPr>
          <w:p w14:paraId="3091B49C" w14:textId="77777777" w:rsidR="00EF68F8" w:rsidRPr="003A54E2" w:rsidRDefault="00EF68F8" w:rsidP="00640D1C">
            <w:pPr>
              <w:jc w:val="center"/>
              <w:rPr>
                <w:rFonts w:ascii="Arial" w:hAnsi="Arial" w:cs="Arial"/>
                <w:b/>
                <w:color w:val="FFFFFF" w:themeColor="background1"/>
                <w:sz w:val="20"/>
                <w:szCs w:val="20"/>
              </w:rPr>
            </w:pPr>
            <w:r w:rsidRPr="003A54E2">
              <w:rPr>
                <w:rFonts w:ascii="Arial" w:hAnsi="Arial" w:cs="Arial"/>
                <w:b/>
                <w:color w:val="FFFFFF" w:themeColor="background1"/>
                <w:sz w:val="20"/>
                <w:szCs w:val="20"/>
              </w:rPr>
              <w:t>Signature</w:t>
            </w:r>
          </w:p>
        </w:tc>
      </w:tr>
      <w:tr w:rsidR="00084D8E" w:rsidRPr="003A54E2" w14:paraId="1447540D" w14:textId="77777777" w:rsidTr="00E1243F">
        <w:trPr>
          <w:trHeight w:val="425"/>
          <w:jc w:val="center"/>
        </w:trPr>
        <w:tc>
          <w:tcPr>
            <w:tcW w:w="2235" w:type="dxa"/>
            <w:vAlign w:val="center"/>
          </w:tcPr>
          <w:p w14:paraId="575842F6" w14:textId="77777777" w:rsidR="00084D8E" w:rsidRPr="003A54E2" w:rsidRDefault="00084D8E" w:rsidP="00084D8E">
            <w:pPr>
              <w:ind w:left="-108"/>
              <w:jc w:val="center"/>
              <w:rPr>
                <w:rFonts w:ascii="Arial" w:hAnsi="Arial" w:cs="Arial"/>
                <w:sz w:val="20"/>
                <w:szCs w:val="20"/>
              </w:rPr>
            </w:pPr>
            <w:r>
              <w:rPr>
                <w:rFonts w:ascii="Arial" w:hAnsi="Arial" w:cs="Arial"/>
                <w:sz w:val="20"/>
                <w:szCs w:val="20"/>
              </w:rPr>
              <w:t>01/03/2023</w:t>
            </w:r>
          </w:p>
        </w:tc>
        <w:tc>
          <w:tcPr>
            <w:tcW w:w="4866" w:type="dxa"/>
            <w:vAlign w:val="center"/>
          </w:tcPr>
          <w:p w14:paraId="700DB2ED" w14:textId="77777777" w:rsidR="00084D8E" w:rsidRPr="003A54E2" w:rsidRDefault="009F7CCC" w:rsidP="00084D8E">
            <w:pPr>
              <w:rPr>
                <w:rFonts w:ascii="Arial" w:hAnsi="Arial" w:cs="Arial"/>
                <w:sz w:val="20"/>
                <w:szCs w:val="20"/>
              </w:rPr>
            </w:pPr>
            <w:r>
              <w:rPr>
                <w:rFonts w:ascii="Arial" w:hAnsi="Arial" w:cs="Arial"/>
                <w:sz w:val="20"/>
                <w:szCs w:val="20"/>
              </w:rPr>
              <w:t>TSB Policy Adopted – v4</w:t>
            </w:r>
          </w:p>
        </w:tc>
        <w:tc>
          <w:tcPr>
            <w:tcW w:w="1820" w:type="dxa"/>
            <w:vAlign w:val="center"/>
          </w:tcPr>
          <w:p w14:paraId="58962CF3" w14:textId="77777777" w:rsidR="00084D8E" w:rsidRPr="003A54E2" w:rsidRDefault="00084D8E" w:rsidP="00084D8E">
            <w:pPr>
              <w:ind w:left="-108"/>
              <w:jc w:val="center"/>
              <w:rPr>
                <w:rFonts w:ascii="Arial" w:hAnsi="Arial" w:cs="Arial"/>
                <w:sz w:val="20"/>
                <w:szCs w:val="20"/>
              </w:rPr>
            </w:pPr>
            <w:r>
              <w:rPr>
                <w:rFonts w:ascii="Arial" w:hAnsi="Arial" w:cs="Arial"/>
                <w:sz w:val="20"/>
                <w:szCs w:val="20"/>
              </w:rPr>
              <w:t>S. Jones</w:t>
            </w:r>
          </w:p>
        </w:tc>
      </w:tr>
      <w:tr w:rsidR="00084D8E" w:rsidRPr="003A54E2" w14:paraId="1F2B8158" w14:textId="77777777" w:rsidTr="00E1243F">
        <w:trPr>
          <w:trHeight w:val="425"/>
          <w:jc w:val="center"/>
        </w:trPr>
        <w:tc>
          <w:tcPr>
            <w:tcW w:w="2235" w:type="dxa"/>
            <w:vAlign w:val="center"/>
          </w:tcPr>
          <w:p w14:paraId="0F702E2C" w14:textId="22C25223" w:rsidR="00084D8E" w:rsidRPr="003A54E2" w:rsidRDefault="00D32B63" w:rsidP="00084D8E">
            <w:pPr>
              <w:ind w:left="-108"/>
              <w:jc w:val="center"/>
              <w:rPr>
                <w:rFonts w:ascii="Arial" w:hAnsi="Arial" w:cs="Arial"/>
                <w:sz w:val="20"/>
                <w:szCs w:val="20"/>
              </w:rPr>
            </w:pPr>
            <w:r>
              <w:rPr>
                <w:rFonts w:ascii="Arial" w:hAnsi="Arial" w:cs="Arial"/>
                <w:sz w:val="20"/>
                <w:szCs w:val="20"/>
              </w:rPr>
              <w:t>01/09/2026</w:t>
            </w:r>
          </w:p>
        </w:tc>
        <w:tc>
          <w:tcPr>
            <w:tcW w:w="4866" w:type="dxa"/>
            <w:vAlign w:val="center"/>
          </w:tcPr>
          <w:p w14:paraId="5DA81158" w14:textId="7CBAAE3F" w:rsidR="00084D8E" w:rsidRPr="003A54E2" w:rsidRDefault="00D32B63" w:rsidP="00C0587C">
            <w:pPr>
              <w:ind w:left="68"/>
              <w:rPr>
                <w:rFonts w:ascii="Arial" w:hAnsi="Arial" w:cs="Arial"/>
                <w:sz w:val="20"/>
                <w:szCs w:val="20"/>
              </w:rPr>
            </w:pPr>
            <w:r>
              <w:rPr>
                <w:rFonts w:ascii="Arial" w:hAnsi="Arial" w:cs="Arial"/>
                <w:sz w:val="20"/>
                <w:szCs w:val="20"/>
              </w:rPr>
              <w:t xml:space="preserve">Actions reviewed and plan updated </w:t>
            </w:r>
          </w:p>
        </w:tc>
        <w:tc>
          <w:tcPr>
            <w:tcW w:w="1820" w:type="dxa"/>
            <w:vAlign w:val="center"/>
          </w:tcPr>
          <w:p w14:paraId="13AE4220" w14:textId="2203EA85" w:rsidR="00084D8E" w:rsidRPr="003A54E2" w:rsidRDefault="00D32B63" w:rsidP="00084D8E">
            <w:pPr>
              <w:ind w:left="-108"/>
              <w:jc w:val="center"/>
              <w:rPr>
                <w:rFonts w:ascii="Arial" w:hAnsi="Arial" w:cs="Arial"/>
                <w:sz w:val="20"/>
                <w:szCs w:val="20"/>
              </w:rPr>
            </w:pPr>
            <w:r>
              <w:rPr>
                <w:rFonts w:ascii="Arial" w:hAnsi="Arial" w:cs="Arial"/>
                <w:sz w:val="20"/>
                <w:szCs w:val="20"/>
              </w:rPr>
              <w:t>C. Tomlinson/C.Wright</w:t>
            </w:r>
          </w:p>
        </w:tc>
      </w:tr>
      <w:tr w:rsidR="00084D8E" w:rsidRPr="003A54E2" w14:paraId="09E82D84" w14:textId="77777777" w:rsidTr="00E1243F">
        <w:trPr>
          <w:trHeight w:val="425"/>
          <w:jc w:val="center"/>
        </w:trPr>
        <w:tc>
          <w:tcPr>
            <w:tcW w:w="2235" w:type="dxa"/>
            <w:vAlign w:val="center"/>
          </w:tcPr>
          <w:p w14:paraId="630DDDE4" w14:textId="77777777" w:rsidR="00084D8E" w:rsidRPr="003A54E2" w:rsidRDefault="00084D8E" w:rsidP="00084D8E">
            <w:pPr>
              <w:ind w:left="-108"/>
              <w:jc w:val="center"/>
              <w:rPr>
                <w:rFonts w:ascii="Arial" w:hAnsi="Arial" w:cs="Arial"/>
                <w:sz w:val="20"/>
                <w:szCs w:val="20"/>
              </w:rPr>
            </w:pPr>
          </w:p>
        </w:tc>
        <w:tc>
          <w:tcPr>
            <w:tcW w:w="4866" w:type="dxa"/>
            <w:vAlign w:val="center"/>
          </w:tcPr>
          <w:p w14:paraId="26065443" w14:textId="77777777" w:rsidR="00084D8E" w:rsidRPr="003A54E2" w:rsidRDefault="00084D8E" w:rsidP="00084D8E">
            <w:pPr>
              <w:ind w:left="68"/>
              <w:jc w:val="center"/>
              <w:rPr>
                <w:rFonts w:ascii="Arial" w:hAnsi="Arial" w:cs="Arial"/>
                <w:sz w:val="20"/>
                <w:szCs w:val="20"/>
              </w:rPr>
            </w:pPr>
          </w:p>
        </w:tc>
        <w:tc>
          <w:tcPr>
            <w:tcW w:w="1820" w:type="dxa"/>
            <w:vAlign w:val="center"/>
          </w:tcPr>
          <w:p w14:paraId="5BDB5F69" w14:textId="77777777" w:rsidR="00084D8E" w:rsidRPr="003A54E2" w:rsidRDefault="00084D8E" w:rsidP="00084D8E">
            <w:pPr>
              <w:ind w:left="-108"/>
              <w:jc w:val="center"/>
              <w:rPr>
                <w:rFonts w:ascii="Arial" w:hAnsi="Arial" w:cs="Arial"/>
                <w:sz w:val="20"/>
                <w:szCs w:val="20"/>
              </w:rPr>
            </w:pPr>
          </w:p>
        </w:tc>
      </w:tr>
      <w:tr w:rsidR="00084D8E" w:rsidRPr="003A54E2" w14:paraId="6E849B89" w14:textId="77777777" w:rsidTr="00E1243F">
        <w:trPr>
          <w:trHeight w:val="425"/>
          <w:jc w:val="center"/>
        </w:trPr>
        <w:tc>
          <w:tcPr>
            <w:tcW w:w="2235" w:type="dxa"/>
            <w:vAlign w:val="center"/>
          </w:tcPr>
          <w:p w14:paraId="2B26E9C9" w14:textId="77777777" w:rsidR="00084D8E" w:rsidRPr="003A54E2" w:rsidRDefault="00084D8E" w:rsidP="00084D8E">
            <w:pPr>
              <w:ind w:left="-108"/>
              <w:jc w:val="center"/>
              <w:rPr>
                <w:rFonts w:ascii="Arial" w:hAnsi="Arial" w:cs="Arial"/>
                <w:sz w:val="20"/>
                <w:szCs w:val="20"/>
              </w:rPr>
            </w:pPr>
          </w:p>
        </w:tc>
        <w:tc>
          <w:tcPr>
            <w:tcW w:w="4866" w:type="dxa"/>
            <w:vAlign w:val="center"/>
          </w:tcPr>
          <w:p w14:paraId="0EE38CC7" w14:textId="77777777" w:rsidR="00084D8E" w:rsidRPr="003A54E2" w:rsidRDefault="00084D8E" w:rsidP="00084D8E">
            <w:pPr>
              <w:ind w:left="68"/>
              <w:jc w:val="center"/>
              <w:rPr>
                <w:rFonts w:ascii="Arial" w:hAnsi="Arial" w:cs="Arial"/>
                <w:sz w:val="20"/>
                <w:szCs w:val="20"/>
              </w:rPr>
            </w:pPr>
          </w:p>
        </w:tc>
        <w:tc>
          <w:tcPr>
            <w:tcW w:w="1820" w:type="dxa"/>
            <w:vAlign w:val="center"/>
          </w:tcPr>
          <w:p w14:paraId="4A9C7014" w14:textId="77777777" w:rsidR="00084D8E" w:rsidRPr="003A54E2" w:rsidRDefault="00084D8E" w:rsidP="00084D8E">
            <w:pPr>
              <w:ind w:left="-108"/>
              <w:jc w:val="center"/>
              <w:rPr>
                <w:rFonts w:ascii="Arial" w:hAnsi="Arial" w:cs="Arial"/>
                <w:sz w:val="20"/>
                <w:szCs w:val="20"/>
              </w:rPr>
            </w:pPr>
          </w:p>
        </w:tc>
      </w:tr>
      <w:tr w:rsidR="00084D8E" w:rsidRPr="003A54E2" w14:paraId="4523EF62" w14:textId="77777777" w:rsidTr="00E1243F">
        <w:trPr>
          <w:trHeight w:val="425"/>
          <w:jc w:val="center"/>
        </w:trPr>
        <w:tc>
          <w:tcPr>
            <w:tcW w:w="2235" w:type="dxa"/>
            <w:vAlign w:val="center"/>
          </w:tcPr>
          <w:p w14:paraId="704FC2AA" w14:textId="77777777" w:rsidR="00084D8E" w:rsidRPr="003A54E2" w:rsidRDefault="00084D8E" w:rsidP="00084D8E">
            <w:pPr>
              <w:ind w:left="-108"/>
              <w:jc w:val="center"/>
              <w:rPr>
                <w:rFonts w:ascii="Arial" w:hAnsi="Arial" w:cs="Arial"/>
                <w:sz w:val="20"/>
                <w:szCs w:val="20"/>
              </w:rPr>
            </w:pPr>
          </w:p>
        </w:tc>
        <w:tc>
          <w:tcPr>
            <w:tcW w:w="4866" w:type="dxa"/>
            <w:vAlign w:val="center"/>
          </w:tcPr>
          <w:p w14:paraId="3EEBE32D" w14:textId="77777777" w:rsidR="00084D8E" w:rsidRPr="003A54E2" w:rsidRDefault="00084D8E" w:rsidP="00084D8E">
            <w:pPr>
              <w:ind w:left="68"/>
              <w:jc w:val="center"/>
              <w:rPr>
                <w:rFonts w:ascii="Arial" w:hAnsi="Arial" w:cs="Arial"/>
                <w:sz w:val="20"/>
                <w:szCs w:val="20"/>
              </w:rPr>
            </w:pPr>
          </w:p>
        </w:tc>
        <w:tc>
          <w:tcPr>
            <w:tcW w:w="1820" w:type="dxa"/>
            <w:vAlign w:val="center"/>
          </w:tcPr>
          <w:p w14:paraId="7A771314" w14:textId="77777777" w:rsidR="00084D8E" w:rsidRPr="003A54E2" w:rsidRDefault="00084D8E" w:rsidP="00084D8E">
            <w:pPr>
              <w:ind w:left="-108"/>
              <w:jc w:val="center"/>
              <w:rPr>
                <w:rFonts w:ascii="Arial" w:hAnsi="Arial" w:cs="Arial"/>
                <w:sz w:val="20"/>
                <w:szCs w:val="20"/>
              </w:rPr>
            </w:pPr>
          </w:p>
        </w:tc>
      </w:tr>
      <w:tr w:rsidR="00084D8E" w:rsidRPr="003A54E2" w14:paraId="6ABA7BFB" w14:textId="77777777" w:rsidTr="00E1243F">
        <w:trPr>
          <w:trHeight w:val="425"/>
          <w:jc w:val="center"/>
        </w:trPr>
        <w:tc>
          <w:tcPr>
            <w:tcW w:w="2235" w:type="dxa"/>
            <w:tcBorders>
              <w:bottom w:val="single" w:sz="4" w:space="0" w:color="auto"/>
            </w:tcBorders>
            <w:vAlign w:val="center"/>
          </w:tcPr>
          <w:p w14:paraId="0EA36C07" w14:textId="77777777" w:rsidR="00084D8E" w:rsidRPr="003A54E2" w:rsidRDefault="00084D8E" w:rsidP="00084D8E">
            <w:pPr>
              <w:ind w:left="-108"/>
              <w:jc w:val="center"/>
              <w:rPr>
                <w:rFonts w:ascii="Arial" w:hAnsi="Arial" w:cs="Arial"/>
                <w:sz w:val="20"/>
                <w:szCs w:val="20"/>
              </w:rPr>
            </w:pPr>
          </w:p>
        </w:tc>
        <w:tc>
          <w:tcPr>
            <w:tcW w:w="4866" w:type="dxa"/>
            <w:tcBorders>
              <w:bottom w:val="single" w:sz="4" w:space="0" w:color="auto"/>
            </w:tcBorders>
            <w:vAlign w:val="center"/>
          </w:tcPr>
          <w:p w14:paraId="2E7411D3" w14:textId="77777777" w:rsidR="00084D8E" w:rsidRPr="003A54E2" w:rsidRDefault="00084D8E" w:rsidP="00084D8E">
            <w:pPr>
              <w:ind w:left="68"/>
              <w:jc w:val="center"/>
              <w:rPr>
                <w:rFonts w:ascii="Arial" w:hAnsi="Arial" w:cs="Arial"/>
                <w:sz w:val="20"/>
                <w:szCs w:val="20"/>
              </w:rPr>
            </w:pPr>
          </w:p>
        </w:tc>
        <w:tc>
          <w:tcPr>
            <w:tcW w:w="1820" w:type="dxa"/>
            <w:tcBorders>
              <w:bottom w:val="single" w:sz="4" w:space="0" w:color="auto"/>
            </w:tcBorders>
            <w:vAlign w:val="center"/>
          </w:tcPr>
          <w:p w14:paraId="35DC97DB" w14:textId="77777777" w:rsidR="00084D8E" w:rsidRPr="003A54E2" w:rsidRDefault="00084D8E" w:rsidP="00084D8E">
            <w:pPr>
              <w:ind w:left="-108"/>
              <w:jc w:val="center"/>
              <w:rPr>
                <w:rFonts w:ascii="Arial" w:hAnsi="Arial" w:cs="Arial"/>
                <w:sz w:val="20"/>
                <w:szCs w:val="20"/>
              </w:rPr>
            </w:pPr>
          </w:p>
        </w:tc>
      </w:tr>
      <w:tr w:rsidR="00084D8E" w:rsidRPr="003A54E2" w14:paraId="3B5FE228" w14:textId="77777777" w:rsidTr="0007686A">
        <w:trPr>
          <w:trHeight w:val="283"/>
          <w:jc w:val="center"/>
        </w:trPr>
        <w:tc>
          <w:tcPr>
            <w:tcW w:w="8921" w:type="dxa"/>
            <w:gridSpan w:val="3"/>
            <w:tcBorders>
              <w:left w:val="nil"/>
              <w:bottom w:val="nil"/>
              <w:right w:val="nil"/>
            </w:tcBorders>
          </w:tcPr>
          <w:p w14:paraId="0F333AB5" w14:textId="77777777" w:rsidR="00084D8E" w:rsidRPr="00687400" w:rsidRDefault="00084D8E" w:rsidP="00084D8E">
            <w:pPr>
              <w:ind w:left="426"/>
              <w:rPr>
                <w:sz w:val="20"/>
                <w:szCs w:val="20"/>
              </w:rPr>
            </w:pPr>
          </w:p>
        </w:tc>
      </w:tr>
    </w:tbl>
    <w:p w14:paraId="6873FF68" w14:textId="77777777" w:rsidR="00C37D41" w:rsidRDefault="00C37D41" w:rsidP="00C37D41">
      <w:pPr>
        <w:ind w:left="426"/>
        <w:rPr>
          <w:rFonts w:ascii="Arial" w:eastAsia="Times New Roman" w:hAnsi="Arial" w:cs="Arial"/>
          <w:szCs w:val="20"/>
        </w:rPr>
      </w:pPr>
    </w:p>
    <w:p w14:paraId="451A21AE" w14:textId="77777777" w:rsidR="00C37D41" w:rsidRDefault="00C37D41" w:rsidP="00C37D41">
      <w:pPr>
        <w:ind w:left="426"/>
        <w:rPr>
          <w:rFonts w:ascii="Arial" w:eastAsia="Times New Roman" w:hAnsi="Arial" w:cs="Arial"/>
          <w:szCs w:val="20"/>
        </w:rPr>
      </w:pPr>
    </w:p>
    <w:p w14:paraId="168AF571" w14:textId="77777777" w:rsidR="00C37D41" w:rsidRDefault="00C37D41" w:rsidP="00C37D41">
      <w:pPr>
        <w:ind w:left="426"/>
        <w:rPr>
          <w:rFonts w:ascii="Arial" w:eastAsia="Times New Roman" w:hAnsi="Arial" w:cs="Arial"/>
          <w:szCs w:val="20"/>
        </w:rPr>
      </w:pPr>
    </w:p>
    <w:p w14:paraId="6BF6B2BC" w14:textId="77777777" w:rsidR="00C4440B" w:rsidRPr="003A54E2" w:rsidRDefault="005F6C67" w:rsidP="00C37D41">
      <w:pPr>
        <w:ind w:left="426"/>
      </w:pPr>
      <w:r w:rsidRPr="003A54E2">
        <w:rPr>
          <w:b/>
          <w:color w:val="0070C0"/>
          <w:sz w:val="52"/>
          <w:szCs w:val="52"/>
        </w:rPr>
        <w:br w:type="page"/>
      </w:r>
    </w:p>
    <w:p w14:paraId="7233C975" w14:textId="77777777" w:rsidR="00E37C81" w:rsidRPr="003A54E2" w:rsidRDefault="00F61CE7" w:rsidP="00BF6833">
      <w:pPr>
        <w:jc w:val="center"/>
        <w:rPr>
          <w:b/>
          <w:color w:val="0070C0"/>
          <w:sz w:val="52"/>
          <w:szCs w:val="52"/>
        </w:rPr>
      </w:pPr>
      <w:r w:rsidRPr="003A54E2">
        <w:rPr>
          <w:rFonts w:ascii="Arial" w:eastAsia="Arial" w:hAnsi="Arial" w:cs="Arial"/>
          <w:b/>
          <w:noProof/>
          <w:color w:val="92D050"/>
          <w:sz w:val="48"/>
          <w:szCs w:val="48"/>
          <w:lang w:eastAsia="en-GB"/>
        </w:rPr>
        <w:lastRenderedPageBreak/>
        <w:drawing>
          <wp:anchor distT="0" distB="0" distL="114300" distR="114300" simplePos="0" relativeHeight="251607040" behindDoc="0" locked="0" layoutInCell="1" allowOverlap="1" wp14:anchorId="016768D4" wp14:editId="772D4C67">
            <wp:simplePos x="0" y="0"/>
            <wp:positionH relativeFrom="margin">
              <wp:align>center</wp:align>
            </wp:positionH>
            <wp:positionV relativeFrom="margin">
              <wp:align>top</wp:align>
            </wp:positionV>
            <wp:extent cx="685222" cy="90000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barts trust#.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5222" cy="900000"/>
                    </a:xfrm>
                    <a:prstGeom prst="rect">
                      <a:avLst/>
                    </a:prstGeom>
                  </pic:spPr>
                </pic:pic>
              </a:graphicData>
            </a:graphic>
            <wp14:sizeRelH relativeFrom="page">
              <wp14:pctWidth>0</wp14:pctWidth>
            </wp14:sizeRelH>
            <wp14:sizeRelV relativeFrom="page">
              <wp14:pctHeight>0</wp14:pctHeight>
            </wp14:sizeRelV>
          </wp:anchor>
        </w:drawing>
      </w:r>
    </w:p>
    <w:p w14:paraId="47C494C0" w14:textId="77777777" w:rsidR="00220CCE" w:rsidRPr="003A54E2" w:rsidRDefault="00220CCE"/>
    <w:p w14:paraId="5B8B5E58" w14:textId="77777777" w:rsidR="00A81032" w:rsidRPr="005C7AC9" w:rsidRDefault="00A81032" w:rsidP="005C7AC9">
      <w:pPr>
        <w:pStyle w:val="SBMATHeading3"/>
      </w:pPr>
    </w:p>
    <w:sdt>
      <w:sdtPr>
        <w:rPr>
          <w:rFonts w:asciiTheme="minorHAnsi" w:hAnsiTheme="minorHAnsi" w:cstheme="minorBidi"/>
          <w:b w:val="0"/>
          <w:color w:val="auto"/>
          <w:sz w:val="22"/>
          <w:szCs w:val="22"/>
        </w:rPr>
        <w:id w:val="265514818"/>
        <w:docPartObj>
          <w:docPartGallery w:val="Table of Contents"/>
          <w:docPartUnique/>
        </w:docPartObj>
      </w:sdtPr>
      <w:sdtEndPr>
        <w:rPr>
          <w:bCs/>
          <w:noProof/>
        </w:rPr>
      </w:sdtEndPr>
      <w:sdtContent>
        <w:p w14:paraId="0CAF3295" w14:textId="77777777" w:rsidR="005C7AC9" w:rsidRDefault="005C7AC9" w:rsidP="005C7AC9">
          <w:pPr>
            <w:pStyle w:val="SBMATHeading4"/>
          </w:pPr>
          <w:r w:rsidRPr="005C7AC9">
            <w:t>Contents</w:t>
          </w:r>
        </w:p>
        <w:p w14:paraId="38344516" w14:textId="77777777" w:rsidR="00332471" w:rsidRDefault="00332471" w:rsidP="005C7AC9">
          <w:pPr>
            <w:pStyle w:val="SBMATHeading4"/>
          </w:pPr>
        </w:p>
        <w:p w14:paraId="484B375B" w14:textId="71958FC7" w:rsidR="00E304F7" w:rsidRDefault="00A71FFB">
          <w:pPr>
            <w:pStyle w:val="TOC1"/>
            <w:tabs>
              <w:tab w:val="right" w:leader="dot" w:pos="9642"/>
            </w:tabs>
            <w:rPr>
              <w:rFonts w:asciiTheme="minorHAnsi" w:eastAsiaTheme="minorEastAsia" w:hAnsiTheme="minorHAnsi" w:cstheme="minorBidi"/>
              <w:noProof/>
              <w:spacing w:val="0"/>
              <w:lang w:val="en-GB" w:eastAsia="en-GB"/>
            </w:rPr>
          </w:pPr>
          <w:r>
            <w:fldChar w:fldCharType="begin"/>
          </w:r>
          <w:r>
            <w:instrText xml:space="preserve"> TOC \o "1-3" \h \z \u </w:instrText>
          </w:r>
          <w:r>
            <w:fldChar w:fldCharType="separate"/>
          </w:r>
          <w:hyperlink w:anchor="_Toc129166607" w:history="1">
            <w:r w:rsidR="00E304F7" w:rsidRPr="001C157F">
              <w:rPr>
                <w:rStyle w:val="Hyperlink"/>
                <w:noProof/>
              </w:rPr>
              <w:t>Statement of intent</w:t>
            </w:r>
            <w:r w:rsidR="00E304F7">
              <w:rPr>
                <w:noProof/>
                <w:webHidden/>
              </w:rPr>
              <w:tab/>
            </w:r>
            <w:r w:rsidR="00E304F7">
              <w:rPr>
                <w:noProof/>
                <w:webHidden/>
              </w:rPr>
              <w:fldChar w:fldCharType="begin"/>
            </w:r>
            <w:r w:rsidR="00E304F7">
              <w:rPr>
                <w:noProof/>
                <w:webHidden/>
              </w:rPr>
              <w:instrText xml:space="preserve"> PAGEREF _Toc129166607 \h </w:instrText>
            </w:r>
            <w:r w:rsidR="00E304F7">
              <w:rPr>
                <w:noProof/>
                <w:webHidden/>
              </w:rPr>
            </w:r>
            <w:r w:rsidR="00E304F7">
              <w:rPr>
                <w:noProof/>
                <w:webHidden/>
              </w:rPr>
              <w:fldChar w:fldCharType="separate"/>
            </w:r>
            <w:r w:rsidR="004F2C0C">
              <w:rPr>
                <w:noProof/>
                <w:webHidden/>
              </w:rPr>
              <w:t>4</w:t>
            </w:r>
            <w:r w:rsidR="00E304F7">
              <w:rPr>
                <w:noProof/>
                <w:webHidden/>
              </w:rPr>
              <w:fldChar w:fldCharType="end"/>
            </w:r>
          </w:hyperlink>
        </w:p>
        <w:p w14:paraId="08977A26" w14:textId="3B454FCF" w:rsidR="00E304F7" w:rsidRDefault="00E304F7">
          <w:pPr>
            <w:pStyle w:val="TOC1"/>
            <w:tabs>
              <w:tab w:val="left" w:pos="1418"/>
              <w:tab w:val="right" w:leader="dot" w:pos="9642"/>
            </w:tabs>
            <w:rPr>
              <w:rFonts w:asciiTheme="minorHAnsi" w:eastAsiaTheme="minorEastAsia" w:hAnsiTheme="minorHAnsi" w:cstheme="minorBidi"/>
              <w:noProof/>
              <w:spacing w:val="0"/>
              <w:lang w:val="en-GB" w:eastAsia="en-GB"/>
            </w:rPr>
          </w:pPr>
          <w:hyperlink w:anchor="_Toc129166608" w:history="1">
            <w:r w:rsidRPr="001C157F">
              <w:rPr>
                <w:rStyle w:val="Hyperlink"/>
                <w:noProof/>
              </w:rPr>
              <w:t>1.</w:t>
            </w:r>
            <w:r>
              <w:rPr>
                <w:rFonts w:asciiTheme="minorHAnsi" w:eastAsiaTheme="minorEastAsia" w:hAnsiTheme="minorHAnsi" w:cstheme="minorBidi"/>
                <w:noProof/>
                <w:spacing w:val="0"/>
                <w:lang w:val="en-GB" w:eastAsia="en-GB"/>
              </w:rPr>
              <w:tab/>
            </w:r>
            <w:r w:rsidRPr="001C157F">
              <w:rPr>
                <w:rStyle w:val="Hyperlink"/>
                <w:noProof/>
              </w:rPr>
              <w:t xml:space="preserve">Accessibility Plan </w:t>
            </w:r>
            <w:r w:rsidR="00892C87">
              <w:rPr>
                <w:rStyle w:val="Hyperlink"/>
                <w:noProof/>
              </w:rPr>
              <w:t>–</w:t>
            </w:r>
            <w:r w:rsidRPr="001C157F">
              <w:rPr>
                <w:rStyle w:val="Hyperlink"/>
                <w:noProof/>
              </w:rPr>
              <w:t xml:space="preserve"> </w:t>
            </w:r>
            <w:r w:rsidR="00B630BB">
              <w:rPr>
                <w:rStyle w:val="Hyperlink"/>
                <w:noProof/>
              </w:rPr>
              <w:t>202</w:t>
            </w:r>
            <w:r w:rsidR="00EF223C">
              <w:rPr>
                <w:rStyle w:val="Hyperlink"/>
                <w:noProof/>
              </w:rPr>
              <w:t>6</w:t>
            </w:r>
            <w:r w:rsidR="00B630BB">
              <w:rPr>
                <w:rStyle w:val="Hyperlink"/>
                <w:noProof/>
              </w:rPr>
              <w:t xml:space="preserve"> </w:t>
            </w:r>
            <w:r w:rsidR="00B630BB">
              <w:rPr>
                <w:rStyle w:val="Hyperlink"/>
                <w:noProof/>
              </w:rPr>
              <w:t>/ 202</w:t>
            </w:r>
            <w:r w:rsidR="00EF223C">
              <w:rPr>
                <w:rStyle w:val="Hyperlink"/>
                <w:noProof/>
              </w:rPr>
              <w:t>7</w:t>
            </w:r>
            <w:r>
              <w:rPr>
                <w:noProof/>
                <w:webHidden/>
              </w:rPr>
              <w:tab/>
            </w:r>
            <w:r>
              <w:rPr>
                <w:noProof/>
                <w:webHidden/>
              </w:rPr>
              <w:fldChar w:fldCharType="begin"/>
            </w:r>
            <w:r>
              <w:rPr>
                <w:noProof/>
                <w:webHidden/>
              </w:rPr>
              <w:instrText xml:space="preserve"> PAGEREF _Toc129166608 \h </w:instrText>
            </w:r>
            <w:r>
              <w:rPr>
                <w:noProof/>
                <w:webHidden/>
              </w:rPr>
            </w:r>
            <w:r>
              <w:rPr>
                <w:noProof/>
                <w:webHidden/>
              </w:rPr>
              <w:fldChar w:fldCharType="separate"/>
            </w:r>
            <w:r w:rsidR="004F2C0C">
              <w:rPr>
                <w:noProof/>
                <w:webHidden/>
              </w:rPr>
              <w:t>5</w:t>
            </w:r>
            <w:r>
              <w:rPr>
                <w:noProof/>
                <w:webHidden/>
              </w:rPr>
              <w:fldChar w:fldCharType="end"/>
            </w:r>
          </w:hyperlink>
        </w:p>
        <w:p w14:paraId="3635C059" w14:textId="1CC1DEB7" w:rsidR="00E304F7" w:rsidRDefault="00E304F7">
          <w:pPr>
            <w:pStyle w:val="TOC1"/>
            <w:tabs>
              <w:tab w:val="left" w:pos="1418"/>
              <w:tab w:val="right" w:leader="dot" w:pos="9642"/>
            </w:tabs>
            <w:rPr>
              <w:rFonts w:asciiTheme="minorHAnsi" w:eastAsiaTheme="minorEastAsia" w:hAnsiTheme="minorHAnsi" w:cstheme="minorBidi"/>
              <w:noProof/>
              <w:spacing w:val="0"/>
              <w:lang w:val="en-GB" w:eastAsia="en-GB"/>
            </w:rPr>
          </w:pPr>
          <w:hyperlink w:anchor="_Toc129166609" w:history="1">
            <w:r w:rsidRPr="001C157F">
              <w:rPr>
                <w:rStyle w:val="Hyperlink"/>
                <w:noProof/>
              </w:rPr>
              <w:t>2.</w:t>
            </w:r>
            <w:r>
              <w:rPr>
                <w:rFonts w:asciiTheme="minorHAnsi" w:eastAsiaTheme="minorEastAsia" w:hAnsiTheme="minorHAnsi" w:cstheme="minorBidi"/>
                <w:noProof/>
                <w:spacing w:val="0"/>
                <w:lang w:val="en-GB" w:eastAsia="en-GB"/>
              </w:rPr>
              <w:tab/>
            </w:r>
            <w:r w:rsidRPr="001C157F">
              <w:rPr>
                <w:rStyle w:val="Hyperlink"/>
                <w:noProof/>
              </w:rPr>
              <w:t>Planning Duty 1: Curriculum</w:t>
            </w:r>
            <w:r>
              <w:rPr>
                <w:noProof/>
                <w:webHidden/>
              </w:rPr>
              <w:tab/>
            </w:r>
            <w:r>
              <w:rPr>
                <w:noProof/>
                <w:webHidden/>
              </w:rPr>
              <w:fldChar w:fldCharType="begin"/>
            </w:r>
            <w:r>
              <w:rPr>
                <w:noProof/>
                <w:webHidden/>
              </w:rPr>
              <w:instrText xml:space="preserve"> PAGEREF _Toc129166609 \h </w:instrText>
            </w:r>
            <w:r>
              <w:rPr>
                <w:noProof/>
                <w:webHidden/>
              </w:rPr>
            </w:r>
            <w:r>
              <w:rPr>
                <w:noProof/>
                <w:webHidden/>
              </w:rPr>
              <w:fldChar w:fldCharType="separate"/>
            </w:r>
            <w:r w:rsidR="004F2C0C">
              <w:rPr>
                <w:noProof/>
                <w:webHidden/>
              </w:rPr>
              <w:t>6</w:t>
            </w:r>
            <w:r>
              <w:rPr>
                <w:noProof/>
                <w:webHidden/>
              </w:rPr>
              <w:fldChar w:fldCharType="end"/>
            </w:r>
          </w:hyperlink>
        </w:p>
        <w:p w14:paraId="4720E72E" w14:textId="455C4F97" w:rsidR="00E304F7" w:rsidRDefault="00E304F7">
          <w:pPr>
            <w:pStyle w:val="TOC1"/>
            <w:tabs>
              <w:tab w:val="left" w:pos="1418"/>
              <w:tab w:val="right" w:leader="dot" w:pos="9642"/>
            </w:tabs>
            <w:rPr>
              <w:rFonts w:asciiTheme="minorHAnsi" w:eastAsiaTheme="minorEastAsia" w:hAnsiTheme="minorHAnsi" w:cstheme="minorBidi"/>
              <w:noProof/>
              <w:spacing w:val="0"/>
              <w:lang w:val="en-GB" w:eastAsia="en-GB"/>
            </w:rPr>
          </w:pPr>
          <w:hyperlink w:anchor="_Toc129166610" w:history="1">
            <w:r w:rsidRPr="001C157F">
              <w:rPr>
                <w:rStyle w:val="Hyperlink"/>
                <w:noProof/>
              </w:rPr>
              <w:t>3.</w:t>
            </w:r>
            <w:r>
              <w:rPr>
                <w:rFonts w:asciiTheme="minorHAnsi" w:eastAsiaTheme="minorEastAsia" w:hAnsiTheme="minorHAnsi" w:cstheme="minorBidi"/>
                <w:noProof/>
                <w:spacing w:val="0"/>
                <w:lang w:val="en-GB" w:eastAsia="en-GB"/>
              </w:rPr>
              <w:tab/>
            </w:r>
            <w:r w:rsidRPr="001C157F">
              <w:rPr>
                <w:rStyle w:val="Hyperlink"/>
                <w:noProof/>
              </w:rPr>
              <w:t>Planning Duty 2: Physical Environment</w:t>
            </w:r>
            <w:r>
              <w:rPr>
                <w:noProof/>
                <w:webHidden/>
              </w:rPr>
              <w:tab/>
            </w:r>
            <w:r>
              <w:rPr>
                <w:noProof/>
                <w:webHidden/>
              </w:rPr>
              <w:fldChar w:fldCharType="begin"/>
            </w:r>
            <w:r>
              <w:rPr>
                <w:noProof/>
                <w:webHidden/>
              </w:rPr>
              <w:instrText xml:space="preserve"> PAGEREF _Toc129166610 \h </w:instrText>
            </w:r>
            <w:r>
              <w:rPr>
                <w:noProof/>
                <w:webHidden/>
              </w:rPr>
            </w:r>
            <w:r>
              <w:rPr>
                <w:noProof/>
                <w:webHidden/>
              </w:rPr>
              <w:fldChar w:fldCharType="separate"/>
            </w:r>
            <w:r w:rsidR="004F2C0C">
              <w:rPr>
                <w:noProof/>
                <w:webHidden/>
              </w:rPr>
              <w:t>7</w:t>
            </w:r>
            <w:r>
              <w:rPr>
                <w:noProof/>
                <w:webHidden/>
              </w:rPr>
              <w:fldChar w:fldCharType="end"/>
            </w:r>
          </w:hyperlink>
        </w:p>
        <w:p w14:paraId="5451A92D" w14:textId="45B4F133" w:rsidR="00E304F7" w:rsidRDefault="00E304F7">
          <w:pPr>
            <w:pStyle w:val="TOC1"/>
            <w:tabs>
              <w:tab w:val="left" w:pos="1418"/>
              <w:tab w:val="right" w:leader="dot" w:pos="9642"/>
            </w:tabs>
            <w:rPr>
              <w:rFonts w:asciiTheme="minorHAnsi" w:eastAsiaTheme="minorEastAsia" w:hAnsiTheme="minorHAnsi" w:cstheme="minorBidi"/>
              <w:noProof/>
              <w:spacing w:val="0"/>
              <w:lang w:val="en-GB" w:eastAsia="en-GB"/>
            </w:rPr>
          </w:pPr>
          <w:hyperlink w:anchor="_Toc129166611" w:history="1">
            <w:r w:rsidRPr="001C157F">
              <w:rPr>
                <w:rStyle w:val="Hyperlink"/>
                <w:noProof/>
              </w:rPr>
              <w:t>4.</w:t>
            </w:r>
            <w:r>
              <w:rPr>
                <w:rFonts w:asciiTheme="minorHAnsi" w:eastAsiaTheme="minorEastAsia" w:hAnsiTheme="minorHAnsi" w:cstheme="minorBidi"/>
                <w:noProof/>
                <w:spacing w:val="0"/>
                <w:lang w:val="en-GB" w:eastAsia="en-GB"/>
              </w:rPr>
              <w:tab/>
            </w:r>
            <w:r w:rsidRPr="001C157F">
              <w:rPr>
                <w:rStyle w:val="Hyperlink"/>
                <w:noProof/>
              </w:rPr>
              <w:t>Planning Duty 3: Information</w:t>
            </w:r>
            <w:r>
              <w:rPr>
                <w:noProof/>
                <w:webHidden/>
              </w:rPr>
              <w:tab/>
            </w:r>
            <w:r>
              <w:rPr>
                <w:noProof/>
                <w:webHidden/>
              </w:rPr>
              <w:fldChar w:fldCharType="begin"/>
            </w:r>
            <w:r>
              <w:rPr>
                <w:noProof/>
                <w:webHidden/>
              </w:rPr>
              <w:instrText xml:space="preserve"> PAGEREF _Toc129166611 \h </w:instrText>
            </w:r>
            <w:r>
              <w:rPr>
                <w:noProof/>
                <w:webHidden/>
              </w:rPr>
            </w:r>
            <w:r>
              <w:rPr>
                <w:noProof/>
                <w:webHidden/>
              </w:rPr>
              <w:fldChar w:fldCharType="separate"/>
            </w:r>
            <w:r w:rsidR="004F2C0C">
              <w:rPr>
                <w:noProof/>
                <w:webHidden/>
              </w:rPr>
              <w:t>8</w:t>
            </w:r>
            <w:r>
              <w:rPr>
                <w:noProof/>
                <w:webHidden/>
              </w:rPr>
              <w:fldChar w:fldCharType="end"/>
            </w:r>
          </w:hyperlink>
        </w:p>
        <w:p w14:paraId="5BD3F88A" w14:textId="77777777" w:rsidR="0006598D" w:rsidRDefault="00A71FFB">
          <w:pPr>
            <w:rPr>
              <w:bCs/>
              <w:noProof/>
            </w:rPr>
          </w:pPr>
          <w:r>
            <w:rPr>
              <w:rFonts w:ascii="Arial" w:eastAsia="Arial" w:hAnsi="Arial" w:cs="Arial"/>
              <w:spacing w:val="1"/>
              <w:lang w:val="en-US"/>
            </w:rPr>
            <w:fldChar w:fldCharType="end"/>
          </w:r>
        </w:p>
      </w:sdtContent>
    </w:sdt>
    <w:p w14:paraId="6DF2B420" w14:textId="77777777" w:rsidR="009863E0" w:rsidRDefault="009863E0" w:rsidP="00C20163">
      <w:pPr>
        <w:pStyle w:val="SBMATParagraph"/>
      </w:pPr>
    </w:p>
    <w:p w14:paraId="12F52258" w14:textId="77777777" w:rsidR="009863E0" w:rsidRDefault="009863E0" w:rsidP="00C20163">
      <w:pPr>
        <w:pStyle w:val="SBMATParagraph"/>
      </w:pPr>
    </w:p>
    <w:p w14:paraId="6133410A" w14:textId="77777777" w:rsidR="009863E0" w:rsidRDefault="009863E0">
      <w:pPr>
        <w:rPr>
          <w:rFonts w:ascii="Arial" w:hAnsi="Arial" w:cs="Arial"/>
          <w:b/>
          <w:color w:val="0070C0"/>
          <w:sz w:val="28"/>
          <w:szCs w:val="28"/>
        </w:rPr>
      </w:pPr>
      <w:r>
        <w:br w:type="page"/>
      </w:r>
    </w:p>
    <w:p w14:paraId="065309E2" w14:textId="77777777" w:rsidR="007D206F" w:rsidRDefault="007D206F" w:rsidP="007D206F">
      <w:pPr>
        <w:pStyle w:val="SBMATHeading1"/>
        <w:numPr>
          <w:ilvl w:val="0"/>
          <w:numId w:val="0"/>
        </w:numPr>
        <w:ind w:left="575" w:hanging="564"/>
      </w:pPr>
      <w:bookmarkStart w:id="0" w:name="_Toc129166607"/>
      <w:r>
        <w:lastRenderedPageBreak/>
        <w:t>Statement of intent</w:t>
      </w:r>
      <w:bookmarkEnd w:id="0"/>
      <w:r>
        <w:t xml:space="preserve"> </w:t>
      </w:r>
    </w:p>
    <w:p w14:paraId="3AAED022" w14:textId="26EBB5A5" w:rsidR="007D206F" w:rsidRDefault="007D206F" w:rsidP="007D206F">
      <w:pPr>
        <w:pStyle w:val="SBMATParagraph"/>
      </w:pPr>
      <w:r>
        <w:t xml:space="preserve">This plan outlines how </w:t>
      </w:r>
      <w:sdt>
        <w:sdtPr>
          <w:rPr>
            <w:b/>
          </w:rPr>
          <w:id w:val="237600126"/>
          <w:placeholder>
            <w:docPart w:val="5A2D5A23D94E43009018DF38239AB82F"/>
          </w:placeholder>
          <w:dropDownList>
            <w:listItem w:value="Choose an item."/>
            <w:listItem w:displayText="Belgrave St. Bartholomew's Academy" w:value="Belgrave St. Bartholomew's Academy"/>
            <w:listItem w:displayText="Cranberry Academy" w:value="Cranberry Academy"/>
            <w:listItem w:displayText="Hazel Slade Primary Academy" w:value="Hazel Slade Primary Academy"/>
            <w:listItem w:displayText="Hungerford Primary Academy" w:value="Hungerford Primary Academy"/>
            <w:listItem w:displayText="Kingsland C.E. Academy" w:value="Kingsland C.E. Academy"/>
            <w:listItem w:displayText="Knutton St. Mary's CofE Academy" w:value="Knutton St. Mary's CofE Academy"/>
            <w:listItem w:displayText="Longford Primary Academy" w:value="Longford Primary Academy"/>
            <w:listItem w:displayText="Meir Heath Academy" w:value="Meir Heath Academy"/>
            <w:listItem w:displayText="Nantwich Primary Academy" w:value="Nantwich Primary Academy"/>
            <w:listItem w:displayText="Offley Primary Academy" w:value="Offley Primary Academy"/>
            <w:listItem w:displayText="Park Hall Academy" w:value="Park Hall Academy"/>
            <w:listItem w:displayText="Saint Nathaniel's Academy" w:value="Saint Nathaniel's Academy"/>
            <w:listItem w:displayText="St Saviour's CofE Academy" w:value="St Saviour's CofE Academy"/>
            <w:listItem w:displayText="St. Michael's Community Academy" w:value="St. Michael's Community Academy"/>
            <w:listItem w:displayText="Weston Infant Academy" w:value="Weston Infant Academy"/>
            <w:listItem w:displayText="Weston Junior Academy" w:value="Weston Junior Academy"/>
            <w:listItem w:displayText="Whitchurch CE Infant &amp; Nursery Academy" w:value="Whitchurch CE Infant &amp; Nursery Academy"/>
            <w:listItem w:displayText="Whitchurch CofE Junior Academy" w:value="Whitchurch CofE Junior Academy"/>
            <w:listItem w:displayText="Woodcroft Academy" w:value="Woodcroft Academy"/>
            <w:listItem w:displayText="St. Bart's Academy Trust" w:value="St. Bart's Academy Trust"/>
          </w:dropDownList>
        </w:sdtPr>
        <w:sdtContent>
          <w:r w:rsidR="0055711D">
            <w:rPr>
              <w:b/>
            </w:rPr>
            <w:t>Knutton St. Mary's CofE Academy</w:t>
          </w:r>
        </w:sdtContent>
      </w:sdt>
      <w:r w:rsidR="00772523">
        <w:t xml:space="preserve"> </w:t>
      </w:r>
      <w:r>
        <w:t xml:space="preserve">aims to increase access to education for pupils with disabilities in the three areas required by the planning duties in the Equality Act 2010 (i.e. the curriculum, physical environment and information). </w:t>
      </w:r>
    </w:p>
    <w:p w14:paraId="5F73888F" w14:textId="77777777" w:rsidR="007D206F" w:rsidRDefault="007D206F" w:rsidP="007D206F">
      <w:pPr>
        <w:pStyle w:val="SBMATParagraph"/>
      </w:pPr>
      <w:r>
        <w:t xml:space="preserve">A person is regarded as having a disability under the Equality Act where they have a physical or mental impairment that has a substantial and long-term adverse effect on their ability to carry out normal day-to-day activities. </w:t>
      </w:r>
    </w:p>
    <w:p w14:paraId="6E4AB87A" w14:textId="77777777" w:rsidR="007D206F" w:rsidRDefault="007D206F" w:rsidP="007D206F">
      <w:pPr>
        <w:pStyle w:val="SBMATParagraph"/>
      </w:pPr>
      <w:r>
        <w:t>This plan aims to:</w:t>
      </w:r>
    </w:p>
    <w:p w14:paraId="43941B0E" w14:textId="77777777" w:rsidR="007D206F" w:rsidRDefault="007D206F" w:rsidP="007D206F">
      <w:pPr>
        <w:pStyle w:val="SBMATBullet"/>
      </w:pPr>
      <w:r>
        <w:t xml:space="preserve">Increase the extent to which pupils with disabilities can participate in the curriculum. </w:t>
      </w:r>
    </w:p>
    <w:p w14:paraId="23DEAFF2" w14:textId="77777777" w:rsidR="007D206F" w:rsidRDefault="007D206F" w:rsidP="007D206F">
      <w:pPr>
        <w:pStyle w:val="SBMATBullet"/>
      </w:pPr>
      <w:r>
        <w:t xml:space="preserve">Improve the physical environment of the school to enable pupils with disabilities to take better advantage of education, benefits, facilities and services provided. </w:t>
      </w:r>
    </w:p>
    <w:p w14:paraId="311091CF" w14:textId="77777777" w:rsidR="007D206F" w:rsidRDefault="007D206F" w:rsidP="007D206F">
      <w:pPr>
        <w:pStyle w:val="SBMATBullet"/>
      </w:pPr>
      <w:r>
        <w:t xml:space="preserve">Improve the availability of accessible information to pupils with disabilities. </w:t>
      </w:r>
    </w:p>
    <w:p w14:paraId="63B68332" w14:textId="77777777" w:rsidR="007D206F" w:rsidRDefault="007D206F" w:rsidP="007D206F">
      <w:pPr>
        <w:pStyle w:val="SBMATParagraph"/>
      </w:pPr>
      <w:r>
        <w:t xml:space="preserve">The above aims will be delivered within a reasonable timeframe, and in ways which are determined after taking into account pupils’ disabilities and the views of parents and pupils. In the preparation of an accessibility strategy, the LA will have regard to the need to allocate adequate resources in the implementation of this strategy. </w:t>
      </w:r>
    </w:p>
    <w:p w14:paraId="6BD3FC90" w14:textId="77777777" w:rsidR="007D206F" w:rsidRDefault="00772523" w:rsidP="007D206F">
      <w:pPr>
        <w:pStyle w:val="SBMATParagraph"/>
      </w:pPr>
      <w:r>
        <w:t xml:space="preserve">The governing committee </w:t>
      </w:r>
      <w:r w:rsidR="007D206F">
        <w:t>also recognises its responsibilities towards employees with disabilities and will:</w:t>
      </w:r>
    </w:p>
    <w:p w14:paraId="3E8D13A1" w14:textId="77777777" w:rsidR="007D206F" w:rsidRDefault="007D206F" w:rsidP="007D206F">
      <w:pPr>
        <w:pStyle w:val="SBMATBullet"/>
      </w:pPr>
      <w:r>
        <w:t xml:space="preserve">Monitor recruitment procedures to ensure that individuals with disabilities are provided with equal opportunities. </w:t>
      </w:r>
    </w:p>
    <w:p w14:paraId="4536CFF2" w14:textId="77777777" w:rsidR="007D206F" w:rsidRDefault="007D206F" w:rsidP="007D206F">
      <w:pPr>
        <w:pStyle w:val="SBMATBullet"/>
      </w:pPr>
      <w:r>
        <w:t xml:space="preserve">Provide appropriate support and provision for employees with disabilities to ensure that they can carry out their work effectively without barriers. </w:t>
      </w:r>
    </w:p>
    <w:p w14:paraId="62D44330" w14:textId="77777777" w:rsidR="007D206F" w:rsidRDefault="007D206F" w:rsidP="007D206F">
      <w:pPr>
        <w:pStyle w:val="SBMATBullet"/>
      </w:pPr>
      <w:r>
        <w:t xml:space="preserve">Undertake reasonable adjustments to enable staff to access the workplace. </w:t>
      </w:r>
    </w:p>
    <w:p w14:paraId="04228532" w14:textId="77777777" w:rsidR="007D206F" w:rsidRDefault="007D206F" w:rsidP="007D206F">
      <w:pPr>
        <w:pStyle w:val="SBMATBullet"/>
      </w:pPr>
      <w:r>
        <w:t>The plan will be resourced, implemented, reviewed and revised in consultation with:</w:t>
      </w:r>
    </w:p>
    <w:p w14:paraId="3B5C9333" w14:textId="77777777" w:rsidR="007D206F" w:rsidRDefault="007D206F" w:rsidP="007D206F">
      <w:pPr>
        <w:pStyle w:val="SBMATBullet"/>
      </w:pPr>
      <w:r>
        <w:t xml:space="preserve">Pupils’ parents. </w:t>
      </w:r>
    </w:p>
    <w:p w14:paraId="6987E2AB" w14:textId="77777777" w:rsidR="007D206F" w:rsidRDefault="00772523" w:rsidP="007D206F">
      <w:pPr>
        <w:pStyle w:val="SBMATBullet"/>
      </w:pPr>
      <w:r>
        <w:t>The principal</w:t>
      </w:r>
      <w:r w:rsidR="007D206F">
        <w:t xml:space="preserve"> and other relevant members of staff. </w:t>
      </w:r>
    </w:p>
    <w:p w14:paraId="1D0F9D7A" w14:textId="77777777" w:rsidR="007D206F" w:rsidRDefault="007D206F" w:rsidP="007D206F">
      <w:pPr>
        <w:pStyle w:val="SBMATBullet"/>
      </w:pPr>
      <w:r>
        <w:t xml:space="preserve">Governors. </w:t>
      </w:r>
    </w:p>
    <w:p w14:paraId="7B19259D" w14:textId="77777777" w:rsidR="007D206F" w:rsidRDefault="007D206F" w:rsidP="007D206F">
      <w:pPr>
        <w:pStyle w:val="SBMATBullet"/>
      </w:pPr>
      <w:r>
        <w:t xml:space="preserve">External partners. </w:t>
      </w:r>
    </w:p>
    <w:p w14:paraId="0EC4DF24" w14:textId="77777777" w:rsidR="007D206F" w:rsidRDefault="007D206F" w:rsidP="007D206F">
      <w:pPr>
        <w:pStyle w:val="SBMATParagraph"/>
      </w:pPr>
    </w:p>
    <w:p w14:paraId="31B11928" w14:textId="77777777" w:rsidR="007D206F" w:rsidRDefault="007D206F" w:rsidP="007D206F">
      <w:pPr>
        <w:pStyle w:val="SBMATParagraph"/>
      </w:pPr>
    </w:p>
    <w:p w14:paraId="721EEC65" w14:textId="77777777" w:rsidR="007D206F" w:rsidRDefault="007D206F">
      <w:pPr>
        <w:rPr>
          <w:rFonts w:ascii="Arial" w:hAnsi="Arial" w:cs="Arial"/>
          <w:sz w:val="20"/>
          <w:szCs w:val="20"/>
        </w:rPr>
      </w:pPr>
      <w:r>
        <w:br w:type="page"/>
      </w:r>
    </w:p>
    <w:p w14:paraId="275FC8DE" w14:textId="7CE93DEA" w:rsidR="007D206F" w:rsidRPr="00E304F7" w:rsidRDefault="007D206F" w:rsidP="00E304F7">
      <w:pPr>
        <w:pStyle w:val="SBMATHeading1"/>
      </w:pPr>
      <w:bookmarkStart w:id="1" w:name="_Toc129166608"/>
      <w:r w:rsidRPr="00E304F7">
        <w:lastRenderedPageBreak/>
        <w:t xml:space="preserve">Accessibility Plan </w:t>
      </w:r>
      <w:r w:rsidR="00393070">
        <w:t>–</w:t>
      </w:r>
      <w:r w:rsidRPr="00E304F7">
        <w:t xml:space="preserve"> </w:t>
      </w:r>
      <w:bookmarkEnd w:id="1"/>
      <w:r w:rsidR="00B630BB">
        <w:rPr>
          <w:i/>
          <w:color w:val="auto"/>
        </w:rPr>
        <w:t>202</w:t>
      </w:r>
      <w:r w:rsidR="00D32B63">
        <w:rPr>
          <w:i/>
          <w:color w:val="auto"/>
        </w:rPr>
        <w:t>6</w:t>
      </w:r>
      <w:r w:rsidR="00B630BB">
        <w:rPr>
          <w:i/>
          <w:color w:val="auto"/>
        </w:rPr>
        <w:t>-202</w:t>
      </w:r>
      <w:r w:rsidR="00D32B63">
        <w:rPr>
          <w:i/>
          <w:color w:val="auto"/>
        </w:rPr>
        <w:t>7</w:t>
      </w:r>
      <w:r w:rsidR="00EF223C">
        <w:rPr>
          <w:i/>
          <w:color w:val="auto"/>
        </w:rPr>
        <w:t xml:space="preserve"> (year 3 of 3-year strategy 2024-2027)</w:t>
      </w:r>
    </w:p>
    <w:p w14:paraId="20A9AEF6" w14:textId="77777777" w:rsidR="007D206F" w:rsidRDefault="007D206F" w:rsidP="007D206F">
      <w:pPr>
        <w:pStyle w:val="SBMATParagraph"/>
      </w:pPr>
      <w:r>
        <w:t xml:space="preserve">Our Accessibility Plan sets out how this Academy will improve equality of opportunity for disabled people. This plan sets out the establishment’s proposals to increase access to education for disabled pupils in the following three areas: </w:t>
      </w:r>
    </w:p>
    <w:p w14:paraId="28A9E3B1" w14:textId="77777777" w:rsidR="007D206F" w:rsidRDefault="007D206F" w:rsidP="007D206F">
      <w:pPr>
        <w:pStyle w:val="SBMATBullet"/>
      </w:pPr>
      <w:r>
        <w:t xml:space="preserve">Increasing the extent to which disabled pupils can participate in the curriculum on an equal basis with their peers; </w:t>
      </w:r>
    </w:p>
    <w:p w14:paraId="1890CC5A" w14:textId="77777777" w:rsidR="007D206F" w:rsidRDefault="007D206F" w:rsidP="007D206F">
      <w:pPr>
        <w:pStyle w:val="SBMATBullet"/>
      </w:pPr>
      <w:r>
        <w:t xml:space="preserve">Improving the physical environment of the establishment to enable disabled pupils to take better advantage of education and associated facilities and services; and </w:t>
      </w:r>
    </w:p>
    <w:p w14:paraId="05FC6460" w14:textId="77777777" w:rsidR="007D206F" w:rsidRDefault="007D206F" w:rsidP="007D206F">
      <w:pPr>
        <w:pStyle w:val="SBMATBullet"/>
      </w:pPr>
      <w:r>
        <w:t>Improving the availability of accessible information to disabled pupils.</w:t>
      </w:r>
    </w:p>
    <w:p w14:paraId="3EA37BE2" w14:textId="77777777" w:rsidR="007D206F" w:rsidRDefault="007D206F" w:rsidP="007D206F">
      <w:pPr>
        <w:pStyle w:val="SBMATParagraph"/>
      </w:pPr>
      <w:r>
        <w:t xml:space="preserve">The preparation of the Accessibility Plan has been informed by audits and analyses of data within the Academy and its premises. It is a requirement that the Accessibility Plan is resourced, implemented and reviewed as necessary and at least annually. A copy of this Plan together with the SBMAT Accessibility Policy will be placed upon our website. </w:t>
      </w:r>
    </w:p>
    <w:p w14:paraId="20D4721B" w14:textId="77777777" w:rsidR="007D206F" w:rsidRDefault="007D206F" w:rsidP="007D206F">
      <w:pPr>
        <w:pStyle w:val="SBMATParagraph"/>
      </w:pPr>
      <w:r>
        <w:t xml:space="preserve">This plan will be reviewed on an annual basis by the Local Governing Committee and Principal. Any changes to this plan will be communicated to all staff members and relevant stakeholders. </w:t>
      </w:r>
    </w:p>
    <w:p w14:paraId="1E63EECF" w14:textId="77777777" w:rsidR="007D206F" w:rsidRDefault="007D206F" w:rsidP="007D206F">
      <w:pPr>
        <w:pStyle w:val="SBMATParagraph"/>
      </w:pPr>
    </w:p>
    <w:p w14:paraId="7ACD3484" w14:textId="77777777" w:rsidR="007D206F" w:rsidRDefault="007D206F">
      <w:pPr>
        <w:rPr>
          <w:rFonts w:ascii="Arial" w:hAnsi="Arial" w:cs="Arial"/>
          <w:sz w:val="20"/>
          <w:szCs w:val="20"/>
        </w:rPr>
      </w:pPr>
      <w:r>
        <w:br w:type="page"/>
      </w:r>
    </w:p>
    <w:p w14:paraId="2D64AA6F" w14:textId="77777777" w:rsidR="007D206F" w:rsidRDefault="007D206F" w:rsidP="007D206F">
      <w:pPr>
        <w:pStyle w:val="SBMATParagraph"/>
        <w:sectPr w:rsidR="007D206F" w:rsidSect="002D18AC">
          <w:headerReference w:type="even" r:id="rId18"/>
          <w:footerReference w:type="default" r:id="rId19"/>
          <w:headerReference w:type="first" r:id="rId20"/>
          <w:pgSz w:w="11920" w:h="16840"/>
          <w:pgMar w:top="1259" w:right="1134" w:bottom="1134" w:left="1134" w:header="0" w:footer="595" w:gutter="0"/>
          <w:cols w:space="720"/>
        </w:sectPr>
      </w:pPr>
    </w:p>
    <w:p w14:paraId="09EB2F2E" w14:textId="77777777" w:rsidR="003F505C" w:rsidRPr="003F505C" w:rsidRDefault="00C31CF5" w:rsidP="007D206F">
      <w:pPr>
        <w:pStyle w:val="SBMATHeading1"/>
      </w:pPr>
      <w:bookmarkStart w:id="2" w:name="_Toc129166609"/>
      <w:r>
        <w:lastRenderedPageBreak/>
        <w:t>Planning D</w:t>
      </w:r>
      <w:r w:rsidR="007D206F">
        <w:t>uty 1: Curriculum</w:t>
      </w:r>
      <w:bookmarkEnd w:id="2"/>
    </w:p>
    <w:tbl>
      <w:tblPr>
        <w:tblStyle w:val="TableGrid"/>
        <w:tblW w:w="15026" w:type="dxa"/>
        <w:jc w:val="center"/>
        <w:tblLayout w:type="fixed"/>
        <w:tblLook w:val="04A0" w:firstRow="1" w:lastRow="0" w:firstColumn="1" w:lastColumn="0" w:noHBand="0" w:noVBand="1"/>
      </w:tblPr>
      <w:tblGrid>
        <w:gridCol w:w="4531"/>
        <w:gridCol w:w="2410"/>
        <w:gridCol w:w="1877"/>
        <w:gridCol w:w="6208"/>
      </w:tblGrid>
      <w:tr w:rsidR="001255F5" w14:paraId="2F139260" w14:textId="77777777" w:rsidTr="001255F5">
        <w:trPr>
          <w:jc w:val="center"/>
        </w:trPr>
        <w:tc>
          <w:tcPr>
            <w:tcW w:w="4531" w:type="dxa"/>
            <w:shd w:val="clear" w:color="auto" w:fill="173B63"/>
          </w:tcPr>
          <w:p w14:paraId="53C415FD" w14:textId="77777777" w:rsidR="001255F5" w:rsidRPr="001255F5" w:rsidRDefault="001255F5" w:rsidP="00461F15">
            <w:pPr>
              <w:rPr>
                <w:sz w:val="24"/>
                <w:szCs w:val="24"/>
              </w:rPr>
            </w:pPr>
            <w:r w:rsidRPr="001255F5">
              <w:rPr>
                <w:b/>
                <w:color w:val="FFFFFF"/>
                <w:sz w:val="24"/>
                <w:szCs w:val="24"/>
              </w:rPr>
              <w:t>Issue / action</w:t>
            </w:r>
          </w:p>
        </w:tc>
        <w:tc>
          <w:tcPr>
            <w:tcW w:w="2410" w:type="dxa"/>
            <w:shd w:val="clear" w:color="auto" w:fill="173B63"/>
          </w:tcPr>
          <w:p w14:paraId="248C5D1C" w14:textId="77777777" w:rsidR="001255F5" w:rsidRPr="001255F5" w:rsidRDefault="001255F5" w:rsidP="00461F15">
            <w:pPr>
              <w:rPr>
                <w:sz w:val="24"/>
                <w:szCs w:val="24"/>
              </w:rPr>
            </w:pPr>
            <w:r w:rsidRPr="001255F5">
              <w:rPr>
                <w:b/>
                <w:color w:val="FFFFFF"/>
                <w:sz w:val="24"/>
                <w:szCs w:val="24"/>
              </w:rPr>
              <w:t>Lead / resources</w:t>
            </w:r>
          </w:p>
        </w:tc>
        <w:tc>
          <w:tcPr>
            <w:tcW w:w="1877" w:type="dxa"/>
            <w:shd w:val="clear" w:color="auto" w:fill="173B63"/>
          </w:tcPr>
          <w:p w14:paraId="37DCB89D" w14:textId="77777777" w:rsidR="001255F5" w:rsidRPr="001255F5" w:rsidRDefault="001255F5" w:rsidP="00461F15">
            <w:pPr>
              <w:rPr>
                <w:sz w:val="24"/>
                <w:szCs w:val="24"/>
              </w:rPr>
            </w:pPr>
            <w:r w:rsidRPr="001255F5">
              <w:rPr>
                <w:b/>
                <w:color w:val="FFFFFF"/>
                <w:sz w:val="24"/>
                <w:szCs w:val="24"/>
              </w:rPr>
              <w:t>Target date</w:t>
            </w:r>
          </w:p>
        </w:tc>
        <w:tc>
          <w:tcPr>
            <w:tcW w:w="6208" w:type="dxa"/>
            <w:shd w:val="clear" w:color="auto" w:fill="173B63"/>
          </w:tcPr>
          <w:p w14:paraId="29A336C7" w14:textId="77777777" w:rsidR="001255F5" w:rsidRPr="001255F5" w:rsidRDefault="001255F5" w:rsidP="00461F15">
            <w:pPr>
              <w:rPr>
                <w:sz w:val="24"/>
                <w:szCs w:val="24"/>
              </w:rPr>
            </w:pPr>
            <w:r w:rsidRPr="001255F5">
              <w:rPr>
                <w:b/>
                <w:color w:val="FFFFFF"/>
                <w:sz w:val="24"/>
                <w:szCs w:val="24"/>
              </w:rPr>
              <w:t>Success criteria</w:t>
            </w:r>
          </w:p>
        </w:tc>
      </w:tr>
      <w:tr w:rsidR="001255F5" w14:paraId="344A995B" w14:textId="77777777" w:rsidTr="001255F5">
        <w:trPr>
          <w:cantSplit/>
          <w:jc w:val="center"/>
        </w:trPr>
        <w:tc>
          <w:tcPr>
            <w:tcW w:w="4531" w:type="dxa"/>
          </w:tcPr>
          <w:p w14:paraId="1CE32F1D" w14:textId="77777777" w:rsidR="001255F5" w:rsidRPr="001255F5" w:rsidRDefault="001255F5" w:rsidP="00461F15">
            <w:pPr>
              <w:spacing w:after="40"/>
              <w:rPr>
                <w:sz w:val="24"/>
                <w:szCs w:val="24"/>
              </w:rPr>
            </w:pPr>
            <w:r w:rsidRPr="001255F5">
              <w:rPr>
                <w:color w:val="232C37"/>
                <w:sz w:val="24"/>
                <w:szCs w:val="24"/>
              </w:rPr>
              <w:t>Embed the High-Quality Teaching and Learning pupil entitlement across the whole curriculum.</w:t>
            </w:r>
            <w:r w:rsidRPr="001255F5">
              <w:rPr>
                <w:color w:val="232C37"/>
                <w:sz w:val="24"/>
                <w:szCs w:val="24"/>
              </w:rPr>
              <w:br/>
              <w:t>Specify non-negotiable inclusive teaching approaches; review implementation termly through learning walks, planning scrutiny and pupil voice.</w:t>
            </w:r>
          </w:p>
        </w:tc>
        <w:tc>
          <w:tcPr>
            <w:tcW w:w="2410" w:type="dxa"/>
          </w:tcPr>
          <w:p w14:paraId="529334E4" w14:textId="77777777" w:rsidR="001255F5" w:rsidRPr="001255F5" w:rsidRDefault="001255F5" w:rsidP="00461F15">
            <w:pPr>
              <w:spacing w:after="40"/>
              <w:rPr>
                <w:sz w:val="24"/>
                <w:szCs w:val="24"/>
              </w:rPr>
            </w:pPr>
            <w:r w:rsidRPr="001255F5">
              <w:rPr>
                <w:color w:val="232C37"/>
                <w:sz w:val="24"/>
                <w:szCs w:val="24"/>
              </w:rPr>
              <w:t>SLT</w:t>
            </w:r>
            <w:r w:rsidRPr="001255F5">
              <w:rPr>
                <w:color w:val="232C37"/>
                <w:sz w:val="24"/>
                <w:szCs w:val="24"/>
              </w:rPr>
              <w:br/>
              <w:t>Resources: CPD time</w:t>
            </w:r>
            <w:r w:rsidRPr="001255F5">
              <w:rPr>
                <w:color w:val="232C37"/>
                <w:sz w:val="24"/>
                <w:szCs w:val="24"/>
              </w:rPr>
              <w:br/>
              <w:t>CPD programme; subject-leader monitoring time; adaptive teaching resources.</w:t>
            </w:r>
          </w:p>
        </w:tc>
        <w:tc>
          <w:tcPr>
            <w:tcW w:w="1877" w:type="dxa"/>
          </w:tcPr>
          <w:p w14:paraId="7460E1FF" w14:textId="77777777" w:rsidR="001255F5" w:rsidRPr="001255F5" w:rsidRDefault="001255F5" w:rsidP="00461F15">
            <w:pPr>
              <w:spacing w:after="40"/>
              <w:rPr>
                <w:sz w:val="24"/>
                <w:szCs w:val="24"/>
              </w:rPr>
            </w:pPr>
            <w:r w:rsidRPr="001255F5">
              <w:rPr>
                <w:color w:val="232C37"/>
                <w:sz w:val="24"/>
                <w:szCs w:val="24"/>
              </w:rPr>
              <w:t>Ongoing</w:t>
            </w:r>
            <w:r w:rsidRPr="001255F5">
              <w:rPr>
                <w:color w:val="232C37"/>
                <w:sz w:val="24"/>
                <w:szCs w:val="24"/>
              </w:rPr>
              <w:br/>
              <w:t>Termly reviews; annual evaluation July 2027.</w:t>
            </w:r>
          </w:p>
        </w:tc>
        <w:tc>
          <w:tcPr>
            <w:tcW w:w="6208" w:type="dxa"/>
          </w:tcPr>
          <w:p w14:paraId="43CAE54E" w14:textId="77777777" w:rsidR="001255F5" w:rsidRPr="001255F5" w:rsidRDefault="001255F5" w:rsidP="00461F15">
            <w:pPr>
              <w:spacing w:after="40"/>
              <w:rPr>
                <w:sz w:val="24"/>
                <w:szCs w:val="24"/>
              </w:rPr>
            </w:pPr>
            <w:r w:rsidRPr="001255F5">
              <w:rPr>
                <w:color w:val="232C37"/>
                <w:sz w:val="24"/>
                <w:szCs w:val="24"/>
              </w:rPr>
              <w:t>All pupils experience high-quality teaching and make at least expected progress; some make accelerated progress.</w:t>
            </w:r>
            <w:r w:rsidRPr="001255F5">
              <w:rPr>
                <w:color w:val="232C37"/>
                <w:sz w:val="24"/>
                <w:szCs w:val="24"/>
              </w:rPr>
              <w:br/>
              <w:t>Monitor progress by pupil group (including SEND and disadvantaged pupils); evaluate quality of teaching and the proportion making expected or better progress.</w:t>
            </w:r>
          </w:p>
        </w:tc>
      </w:tr>
      <w:tr w:rsidR="001255F5" w14:paraId="33059363" w14:textId="77777777" w:rsidTr="001255F5">
        <w:trPr>
          <w:cantSplit/>
          <w:jc w:val="center"/>
        </w:trPr>
        <w:tc>
          <w:tcPr>
            <w:tcW w:w="4531" w:type="dxa"/>
            <w:shd w:val="clear" w:color="auto" w:fill="F2F6FA"/>
          </w:tcPr>
          <w:p w14:paraId="2CE9FCEB" w14:textId="77777777" w:rsidR="001255F5" w:rsidRPr="001255F5" w:rsidRDefault="001255F5" w:rsidP="00461F15">
            <w:pPr>
              <w:spacing w:after="40"/>
              <w:rPr>
                <w:sz w:val="24"/>
                <w:szCs w:val="24"/>
              </w:rPr>
            </w:pPr>
            <w:r w:rsidRPr="001255F5">
              <w:rPr>
                <w:color w:val="232C37"/>
                <w:sz w:val="24"/>
                <w:szCs w:val="24"/>
              </w:rPr>
              <w:t>Increase pupil participation in extracurricular activities.</w:t>
            </w:r>
            <w:r w:rsidRPr="001255F5">
              <w:rPr>
                <w:color w:val="232C37"/>
                <w:sz w:val="24"/>
                <w:szCs w:val="24"/>
              </w:rPr>
              <w:br/>
              <w:t>Prioritise pupils with SEND, disadvantaged pupils and those who have not previously participated; remove barriers to access.</w:t>
            </w:r>
          </w:p>
        </w:tc>
        <w:tc>
          <w:tcPr>
            <w:tcW w:w="2410" w:type="dxa"/>
            <w:shd w:val="clear" w:color="auto" w:fill="F2F6FA"/>
          </w:tcPr>
          <w:p w14:paraId="27989A71" w14:textId="77777777" w:rsidR="001255F5" w:rsidRPr="001255F5" w:rsidRDefault="001255F5" w:rsidP="00461F15">
            <w:pPr>
              <w:spacing w:after="40"/>
              <w:rPr>
                <w:sz w:val="24"/>
                <w:szCs w:val="24"/>
              </w:rPr>
            </w:pPr>
            <w:r w:rsidRPr="001255F5">
              <w:rPr>
                <w:color w:val="232C37"/>
                <w:sz w:val="24"/>
                <w:szCs w:val="24"/>
              </w:rPr>
              <w:t>SLT</w:t>
            </w:r>
            <w:r w:rsidRPr="001255F5">
              <w:rPr>
                <w:color w:val="232C37"/>
                <w:sz w:val="24"/>
                <w:szCs w:val="24"/>
              </w:rPr>
              <w:br/>
              <w:t>Resources: Not specified</w:t>
            </w:r>
            <w:r w:rsidRPr="001255F5">
              <w:rPr>
                <w:color w:val="232C37"/>
                <w:sz w:val="24"/>
                <w:szCs w:val="24"/>
              </w:rPr>
              <w:br/>
              <w:t>Club staffing; accessible provision; transport or subsidy funding where required.</w:t>
            </w:r>
          </w:p>
        </w:tc>
        <w:tc>
          <w:tcPr>
            <w:tcW w:w="1877" w:type="dxa"/>
            <w:shd w:val="clear" w:color="auto" w:fill="F2F6FA"/>
          </w:tcPr>
          <w:p w14:paraId="24699713" w14:textId="77777777" w:rsidR="001255F5" w:rsidRPr="001255F5" w:rsidRDefault="001255F5" w:rsidP="00461F15">
            <w:pPr>
              <w:spacing w:after="40"/>
              <w:rPr>
                <w:sz w:val="24"/>
                <w:szCs w:val="24"/>
              </w:rPr>
            </w:pPr>
            <w:r w:rsidRPr="001255F5">
              <w:rPr>
                <w:color w:val="232C37"/>
                <w:sz w:val="24"/>
                <w:szCs w:val="24"/>
              </w:rPr>
              <w:t>Ongoing</w:t>
            </w:r>
            <w:r w:rsidRPr="001255F5">
              <w:rPr>
                <w:color w:val="232C37"/>
                <w:sz w:val="24"/>
                <w:szCs w:val="24"/>
              </w:rPr>
              <w:br/>
              <w:t>Participation reviewed each term; July 2027 evaluation.</w:t>
            </w:r>
          </w:p>
        </w:tc>
        <w:tc>
          <w:tcPr>
            <w:tcW w:w="6208" w:type="dxa"/>
            <w:shd w:val="clear" w:color="auto" w:fill="F2F6FA"/>
          </w:tcPr>
          <w:p w14:paraId="01D58C52" w14:textId="77777777" w:rsidR="001255F5" w:rsidRPr="001255F5" w:rsidRDefault="001255F5" w:rsidP="00461F15">
            <w:pPr>
              <w:spacing w:after="40"/>
              <w:rPr>
                <w:sz w:val="24"/>
                <w:szCs w:val="24"/>
              </w:rPr>
            </w:pPr>
            <w:r w:rsidRPr="001255F5">
              <w:rPr>
                <w:color w:val="232C37"/>
                <w:sz w:val="24"/>
                <w:szCs w:val="24"/>
              </w:rPr>
              <w:t>Greater numbers of pupils attend after-school clubs.</w:t>
            </w:r>
            <w:r w:rsidRPr="001255F5">
              <w:rPr>
                <w:color w:val="232C37"/>
                <w:sz w:val="24"/>
                <w:szCs w:val="24"/>
              </w:rPr>
              <w:br/>
              <w:t>Set a baseline and improve participation and sustained attendance, with narrowing gaps between pupil groups.</w:t>
            </w:r>
          </w:p>
        </w:tc>
      </w:tr>
      <w:tr w:rsidR="001255F5" w14:paraId="2423B67D" w14:textId="77777777" w:rsidTr="001255F5">
        <w:trPr>
          <w:cantSplit/>
          <w:jc w:val="center"/>
        </w:trPr>
        <w:tc>
          <w:tcPr>
            <w:tcW w:w="4531" w:type="dxa"/>
          </w:tcPr>
          <w:p w14:paraId="77F4153A" w14:textId="77777777" w:rsidR="001255F5" w:rsidRPr="001255F5" w:rsidRDefault="001255F5" w:rsidP="00461F15">
            <w:pPr>
              <w:spacing w:after="40"/>
              <w:rPr>
                <w:sz w:val="24"/>
                <w:szCs w:val="24"/>
              </w:rPr>
            </w:pPr>
            <w:r w:rsidRPr="001255F5">
              <w:rPr>
                <w:color w:val="232C37"/>
                <w:sz w:val="24"/>
                <w:szCs w:val="24"/>
              </w:rPr>
              <w:t>Ensure every pupil can take part in educational visits.</w:t>
            </w:r>
            <w:r w:rsidRPr="001255F5">
              <w:rPr>
                <w:color w:val="232C37"/>
                <w:sz w:val="24"/>
                <w:szCs w:val="24"/>
              </w:rPr>
              <w:br/>
              <w:t>Publish a progressive whole-school visits map; assess accessibility and reasonable adjustments at the planning stage.</w:t>
            </w:r>
          </w:p>
        </w:tc>
        <w:tc>
          <w:tcPr>
            <w:tcW w:w="2410" w:type="dxa"/>
          </w:tcPr>
          <w:p w14:paraId="69DF5139" w14:textId="77777777" w:rsidR="001255F5" w:rsidRPr="001255F5" w:rsidRDefault="001255F5" w:rsidP="00461F15">
            <w:pPr>
              <w:spacing w:after="40"/>
              <w:rPr>
                <w:sz w:val="24"/>
                <w:szCs w:val="24"/>
              </w:rPr>
            </w:pPr>
            <w:r w:rsidRPr="001255F5">
              <w:rPr>
                <w:color w:val="232C37"/>
                <w:sz w:val="24"/>
                <w:szCs w:val="24"/>
              </w:rPr>
              <w:t>Class teachers</w:t>
            </w:r>
            <w:r w:rsidRPr="001255F5">
              <w:rPr>
                <w:color w:val="232C37"/>
                <w:sz w:val="24"/>
                <w:szCs w:val="24"/>
              </w:rPr>
              <w:br/>
              <w:t>Resources: Not specified</w:t>
            </w:r>
            <w:r w:rsidRPr="001255F5">
              <w:rPr>
                <w:color w:val="232C37"/>
                <w:sz w:val="24"/>
                <w:szCs w:val="24"/>
              </w:rPr>
              <w:br/>
              <w:t>Visit budgets and subsidies; accessible transport; staffing and risk-assessment time.</w:t>
            </w:r>
          </w:p>
        </w:tc>
        <w:tc>
          <w:tcPr>
            <w:tcW w:w="1877" w:type="dxa"/>
          </w:tcPr>
          <w:p w14:paraId="373BDAFD" w14:textId="77777777" w:rsidR="001255F5" w:rsidRPr="001255F5" w:rsidRDefault="001255F5" w:rsidP="00461F15">
            <w:pPr>
              <w:spacing w:after="40"/>
              <w:rPr>
                <w:sz w:val="24"/>
                <w:szCs w:val="24"/>
              </w:rPr>
            </w:pPr>
            <w:r w:rsidRPr="001255F5">
              <w:rPr>
                <w:color w:val="232C37"/>
                <w:sz w:val="24"/>
                <w:szCs w:val="24"/>
              </w:rPr>
              <w:t>Ongoing</w:t>
            </w:r>
            <w:r w:rsidRPr="001255F5">
              <w:rPr>
                <w:color w:val="232C37"/>
                <w:sz w:val="24"/>
                <w:szCs w:val="24"/>
              </w:rPr>
              <w:br/>
              <w:t>Annual map approved by autumn term; termly monitoring.</w:t>
            </w:r>
          </w:p>
        </w:tc>
        <w:tc>
          <w:tcPr>
            <w:tcW w:w="6208" w:type="dxa"/>
          </w:tcPr>
          <w:p w14:paraId="0E4CE93D" w14:textId="77777777" w:rsidR="001255F5" w:rsidRPr="001255F5" w:rsidRDefault="001255F5" w:rsidP="00461F15">
            <w:pPr>
              <w:spacing w:after="40"/>
              <w:rPr>
                <w:sz w:val="24"/>
                <w:szCs w:val="24"/>
              </w:rPr>
            </w:pPr>
            <w:r w:rsidRPr="001255F5">
              <w:rPr>
                <w:color w:val="232C37"/>
                <w:sz w:val="24"/>
                <w:szCs w:val="24"/>
              </w:rPr>
              <w:t>A mapped programme of visits across year groups, providing equitable opportunities and explicit curriculum links.</w:t>
            </w:r>
            <w:r w:rsidRPr="001255F5">
              <w:rPr>
                <w:color w:val="232C37"/>
                <w:sz w:val="24"/>
                <w:szCs w:val="24"/>
              </w:rPr>
              <w:br/>
              <w:t>All year groups have planned curriculum-linked experiences; non-participation and access barriers are identified and addressed.</w:t>
            </w:r>
          </w:p>
        </w:tc>
      </w:tr>
      <w:tr w:rsidR="001255F5" w14:paraId="4D439052" w14:textId="77777777" w:rsidTr="001255F5">
        <w:trPr>
          <w:cantSplit/>
          <w:jc w:val="center"/>
        </w:trPr>
        <w:tc>
          <w:tcPr>
            <w:tcW w:w="4531" w:type="dxa"/>
            <w:shd w:val="clear" w:color="auto" w:fill="F2F6FA"/>
          </w:tcPr>
          <w:p w14:paraId="091CB1D4" w14:textId="77777777" w:rsidR="001255F5" w:rsidRPr="001255F5" w:rsidRDefault="001255F5" w:rsidP="00461F15">
            <w:pPr>
              <w:spacing w:after="40"/>
              <w:rPr>
                <w:sz w:val="24"/>
                <w:szCs w:val="24"/>
              </w:rPr>
            </w:pPr>
            <w:r w:rsidRPr="001255F5">
              <w:rPr>
                <w:color w:val="232C37"/>
                <w:sz w:val="24"/>
                <w:szCs w:val="24"/>
              </w:rPr>
              <w:lastRenderedPageBreak/>
              <w:t>Prepare resources and scaffolds to enable pupils to access the curriculum, including visual timetables and now-and-next cards.</w:t>
            </w:r>
            <w:r w:rsidRPr="001255F5">
              <w:rPr>
                <w:color w:val="232C37"/>
                <w:sz w:val="24"/>
                <w:szCs w:val="24"/>
              </w:rPr>
              <w:br/>
              <w:t>Agree a graduated, needs-led approach to scaffolding; review effectiveness and promote independence rather than permanent over-support.</w:t>
            </w:r>
          </w:p>
        </w:tc>
        <w:tc>
          <w:tcPr>
            <w:tcW w:w="2410" w:type="dxa"/>
            <w:shd w:val="clear" w:color="auto" w:fill="F2F6FA"/>
          </w:tcPr>
          <w:p w14:paraId="2CDED261" w14:textId="77777777" w:rsidR="001255F5" w:rsidRPr="001255F5" w:rsidRDefault="001255F5" w:rsidP="00461F15">
            <w:pPr>
              <w:spacing w:after="40"/>
              <w:rPr>
                <w:sz w:val="24"/>
                <w:szCs w:val="24"/>
              </w:rPr>
            </w:pPr>
            <w:r w:rsidRPr="001255F5">
              <w:rPr>
                <w:color w:val="232C37"/>
                <w:sz w:val="24"/>
                <w:szCs w:val="24"/>
              </w:rPr>
              <w:t>Class teachers</w:t>
            </w:r>
            <w:r w:rsidRPr="001255F5">
              <w:rPr>
                <w:color w:val="232C37"/>
                <w:sz w:val="24"/>
                <w:szCs w:val="24"/>
              </w:rPr>
              <w:br/>
              <w:t>Resources: Not specified</w:t>
            </w:r>
            <w:r w:rsidRPr="001255F5">
              <w:rPr>
                <w:color w:val="232C37"/>
                <w:sz w:val="24"/>
                <w:szCs w:val="24"/>
              </w:rPr>
              <w:br/>
              <w:t>Planning/preparation time; visual resources; assistive technology as appropriate; SENCO support.</w:t>
            </w:r>
          </w:p>
        </w:tc>
        <w:tc>
          <w:tcPr>
            <w:tcW w:w="1877" w:type="dxa"/>
            <w:shd w:val="clear" w:color="auto" w:fill="F2F6FA"/>
          </w:tcPr>
          <w:p w14:paraId="7B39AE33" w14:textId="77777777" w:rsidR="001255F5" w:rsidRPr="001255F5" w:rsidRDefault="001255F5" w:rsidP="00461F15">
            <w:pPr>
              <w:spacing w:after="40"/>
              <w:rPr>
                <w:sz w:val="24"/>
                <w:szCs w:val="24"/>
              </w:rPr>
            </w:pPr>
            <w:r w:rsidRPr="001255F5">
              <w:rPr>
                <w:color w:val="232C37"/>
                <w:sz w:val="24"/>
                <w:szCs w:val="24"/>
              </w:rPr>
              <w:t>Ongoing</w:t>
            </w:r>
            <w:r w:rsidRPr="001255F5">
              <w:rPr>
                <w:color w:val="232C37"/>
                <w:sz w:val="24"/>
                <w:szCs w:val="24"/>
              </w:rPr>
              <w:br/>
              <w:t>Provision audited termly; individual reviews each term.</w:t>
            </w:r>
          </w:p>
        </w:tc>
        <w:tc>
          <w:tcPr>
            <w:tcW w:w="6208" w:type="dxa"/>
            <w:shd w:val="clear" w:color="auto" w:fill="F2F6FA"/>
          </w:tcPr>
          <w:p w14:paraId="6EDCC7FF" w14:textId="77777777" w:rsidR="001255F5" w:rsidRPr="001255F5" w:rsidRDefault="001255F5" w:rsidP="00461F15">
            <w:pPr>
              <w:spacing w:after="40"/>
              <w:rPr>
                <w:sz w:val="24"/>
                <w:szCs w:val="24"/>
              </w:rPr>
            </w:pPr>
            <w:r w:rsidRPr="001255F5">
              <w:rPr>
                <w:color w:val="232C37"/>
                <w:sz w:val="24"/>
                <w:szCs w:val="24"/>
              </w:rPr>
              <w:t>Barriers to learning are reduced, pupils access the full curriculum, and they make at least expected progress.</w:t>
            </w:r>
            <w:r w:rsidRPr="001255F5">
              <w:rPr>
                <w:color w:val="232C37"/>
                <w:sz w:val="24"/>
                <w:szCs w:val="24"/>
              </w:rPr>
              <w:br/>
              <w:t>Adaptations are available where needed and demonstrably improve participation, independence and progress.</w:t>
            </w:r>
          </w:p>
        </w:tc>
      </w:tr>
      <w:tr w:rsidR="001255F5" w14:paraId="78F44945" w14:textId="77777777" w:rsidTr="001255F5">
        <w:trPr>
          <w:cantSplit/>
          <w:jc w:val="center"/>
        </w:trPr>
        <w:tc>
          <w:tcPr>
            <w:tcW w:w="4531" w:type="dxa"/>
          </w:tcPr>
          <w:p w14:paraId="34048636" w14:textId="77777777" w:rsidR="001255F5" w:rsidRPr="001255F5" w:rsidRDefault="001255F5" w:rsidP="00461F15">
            <w:pPr>
              <w:spacing w:after="40"/>
              <w:rPr>
                <w:sz w:val="24"/>
                <w:szCs w:val="24"/>
              </w:rPr>
            </w:pPr>
            <w:r w:rsidRPr="001255F5">
              <w:rPr>
                <w:color w:val="232C37"/>
                <w:sz w:val="24"/>
                <w:szCs w:val="24"/>
              </w:rPr>
              <w:t>Review school policies and schemes of work to address disability, inclusion and specific needs.</w:t>
            </w:r>
            <w:r w:rsidRPr="001255F5">
              <w:rPr>
                <w:color w:val="232C37"/>
                <w:sz w:val="24"/>
                <w:szCs w:val="24"/>
              </w:rPr>
              <w:br/>
              <w:t>Reference Equality Act 2010 duties, reasonable adjustments and SEND requirements; involve governors, pupils and families in review.</w:t>
            </w:r>
          </w:p>
        </w:tc>
        <w:tc>
          <w:tcPr>
            <w:tcW w:w="2410" w:type="dxa"/>
          </w:tcPr>
          <w:p w14:paraId="2C9D9917" w14:textId="77777777" w:rsidR="001255F5" w:rsidRPr="001255F5" w:rsidRDefault="001255F5" w:rsidP="00461F15">
            <w:pPr>
              <w:spacing w:after="40"/>
              <w:rPr>
                <w:sz w:val="24"/>
                <w:szCs w:val="24"/>
              </w:rPr>
            </w:pPr>
            <w:r w:rsidRPr="001255F5">
              <w:rPr>
                <w:color w:val="232C37"/>
                <w:sz w:val="24"/>
                <w:szCs w:val="24"/>
              </w:rPr>
              <w:t>SLT</w:t>
            </w:r>
            <w:r w:rsidRPr="001255F5">
              <w:rPr>
                <w:color w:val="232C37"/>
                <w:sz w:val="24"/>
                <w:szCs w:val="24"/>
              </w:rPr>
              <w:br/>
              <w:t>Resources: Release time</w:t>
            </w:r>
            <w:r w:rsidRPr="001255F5">
              <w:rPr>
                <w:color w:val="232C37"/>
                <w:sz w:val="24"/>
                <w:szCs w:val="24"/>
              </w:rPr>
              <w:br/>
              <w:t>SLT/subject-leader release time; governor oversight; specialist advice where needed.</w:t>
            </w:r>
          </w:p>
        </w:tc>
        <w:tc>
          <w:tcPr>
            <w:tcW w:w="1877" w:type="dxa"/>
          </w:tcPr>
          <w:p w14:paraId="3506C82B" w14:textId="77777777" w:rsidR="001255F5" w:rsidRPr="001255F5" w:rsidRDefault="001255F5" w:rsidP="00461F15">
            <w:pPr>
              <w:spacing w:after="40"/>
              <w:rPr>
                <w:sz w:val="24"/>
                <w:szCs w:val="24"/>
              </w:rPr>
            </w:pPr>
            <w:r w:rsidRPr="001255F5">
              <w:rPr>
                <w:color w:val="232C37"/>
                <w:sz w:val="24"/>
                <w:szCs w:val="24"/>
              </w:rPr>
              <w:t>Ongoing</w:t>
            </w:r>
            <w:r w:rsidRPr="001255F5">
              <w:rPr>
                <w:color w:val="232C37"/>
                <w:sz w:val="24"/>
                <w:szCs w:val="24"/>
              </w:rPr>
              <w:br/>
              <w:t>Policy review cycle agreed by December 2026; annual check.</w:t>
            </w:r>
          </w:p>
        </w:tc>
        <w:tc>
          <w:tcPr>
            <w:tcW w:w="6208" w:type="dxa"/>
          </w:tcPr>
          <w:p w14:paraId="6039F807" w14:textId="77777777" w:rsidR="001255F5" w:rsidRPr="001255F5" w:rsidRDefault="001255F5" w:rsidP="00461F15">
            <w:pPr>
              <w:spacing w:after="40"/>
              <w:rPr>
                <w:sz w:val="24"/>
                <w:szCs w:val="24"/>
              </w:rPr>
            </w:pPr>
            <w:r w:rsidRPr="001255F5">
              <w:rPr>
                <w:color w:val="232C37"/>
                <w:sz w:val="24"/>
                <w:szCs w:val="24"/>
              </w:rPr>
              <w:t>Policies reflect disability-related duties and the needs of pupils in the school.</w:t>
            </w:r>
            <w:r w:rsidRPr="001255F5">
              <w:rPr>
                <w:color w:val="232C37"/>
                <w:sz w:val="24"/>
                <w:szCs w:val="24"/>
              </w:rPr>
              <w:br/>
              <w:t>Relevant policies and curriculum documentation are updated, approved, communicated and reflected in practice.</w:t>
            </w:r>
          </w:p>
        </w:tc>
      </w:tr>
      <w:tr w:rsidR="001255F5" w14:paraId="0413C781" w14:textId="77777777" w:rsidTr="001255F5">
        <w:trPr>
          <w:cantSplit/>
          <w:trHeight w:val="104"/>
          <w:jc w:val="center"/>
        </w:trPr>
        <w:tc>
          <w:tcPr>
            <w:tcW w:w="4531" w:type="dxa"/>
            <w:shd w:val="clear" w:color="auto" w:fill="F2F6FA"/>
          </w:tcPr>
          <w:p w14:paraId="4EABDD8B" w14:textId="77777777" w:rsidR="001255F5" w:rsidRPr="001255F5" w:rsidRDefault="001255F5" w:rsidP="00461F15">
            <w:pPr>
              <w:spacing w:after="40"/>
              <w:rPr>
                <w:sz w:val="24"/>
                <w:szCs w:val="24"/>
              </w:rPr>
            </w:pPr>
            <w:r w:rsidRPr="001255F5">
              <w:rPr>
                <w:color w:val="232C37"/>
                <w:sz w:val="24"/>
                <w:szCs w:val="24"/>
              </w:rPr>
              <w:t>Use personalised individual learning plans (ILPs) for pupils receiving SEN Support and those with EHCPs, with pupils and parents co-producing SMART outcomes.</w:t>
            </w:r>
            <w:r w:rsidRPr="001255F5">
              <w:rPr>
                <w:color w:val="232C37"/>
                <w:sz w:val="24"/>
                <w:szCs w:val="24"/>
              </w:rPr>
              <w:br/>
              <w:t>Use a consistent assess–plan–do–review cycle; align EHCP provision and outcomes; record pupil/parent voice and intervention impact.</w:t>
            </w:r>
          </w:p>
        </w:tc>
        <w:tc>
          <w:tcPr>
            <w:tcW w:w="2410" w:type="dxa"/>
            <w:shd w:val="clear" w:color="auto" w:fill="F2F6FA"/>
          </w:tcPr>
          <w:p w14:paraId="325EF28A" w14:textId="77777777" w:rsidR="001255F5" w:rsidRPr="001255F5" w:rsidRDefault="001255F5" w:rsidP="00461F15">
            <w:pPr>
              <w:spacing w:after="40"/>
              <w:rPr>
                <w:sz w:val="24"/>
                <w:szCs w:val="24"/>
              </w:rPr>
            </w:pPr>
            <w:r w:rsidRPr="001255F5">
              <w:rPr>
                <w:color w:val="232C37"/>
                <w:sz w:val="24"/>
                <w:szCs w:val="24"/>
              </w:rPr>
              <w:t>Class teachers / SENCO</w:t>
            </w:r>
            <w:r w:rsidRPr="001255F5">
              <w:rPr>
                <w:color w:val="232C37"/>
                <w:sz w:val="24"/>
                <w:szCs w:val="24"/>
              </w:rPr>
              <w:br/>
              <w:t>Resources: Release time</w:t>
            </w:r>
            <w:r w:rsidRPr="001255F5">
              <w:rPr>
                <w:color w:val="232C37"/>
                <w:sz w:val="24"/>
                <w:szCs w:val="24"/>
              </w:rPr>
              <w:br/>
              <w:t>Teacher and SENCO release time; review meetings; specialist agency input where required.</w:t>
            </w:r>
          </w:p>
        </w:tc>
        <w:tc>
          <w:tcPr>
            <w:tcW w:w="1877" w:type="dxa"/>
            <w:shd w:val="clear" w:color="auto" w:fill="F2F6FA"/>
          </w:tcPr>
          <w:p w14:paraId="7F8B7830" w14:textId="77777777" w:rsidR="001255F5" w:rsidRPr="001255F5" w:rsidRDefault="001255F5" w:rsidP="00461F15">
            <w:pPr>
              <w:spacing w:after="40"/>
              <w:rPr>
                <w:sz w:val="24"/>
                <w:szCs w:val="24"/>
              </w:rPr>
            </w:pPr>
            <w:r w:rsidRPr="001255F5">
              <w:rPr>
                <w:color w:val="232C37"/>
                <w:sz w:val="24"/>
                <w:szCs w:val="24"/>
              </w:rPr>
              <w:t>Ongoing</w:t>
            </w:r>
            <w:r w:rsidRPr="001255F5">
              <w:rPr>
                <w:color w:val="232C37"/>
                <w:sz w:val="24"/>
                <w:szCs w:val="24"/>
              </w:rPr>
              <w:br/>
              <w:t>Review at least termly; statutory EHCP annual reviews.</w:t>
            </w:r>
          </w:p>
        </w:tc>
        <w:tc>
          <w:tcPr>
            <w:tcW w:w="6208" w:type="dxa"/>
            <w:shd w:val="clear" w:color="auto" w:fill="F2F6FA"/>
          </w:tcPr>
          <w:p w14:paraId="248EC466" w14:textId="77777777" w:rsidR="001255F5" w:rsidRPr="001255F5" w:rsidRDefault="001255F5" w:rsidP="00461F15">
            <w:pPr>
              <w:spacing w:after="40"/>
              <w:rPr>
                <w:sz w:val="24"/>
                <w:szCs w:val="24"/>
              </w:rPr>
            </w:pPr>
            <w:r w:rsidRPr="001255F5">
              <w:rPr>
                <w:color w:val="232C37"/>
                <w:sz w:val="24"/>
                <w:szCs w:val="24"/>
              </w:rPr>
              <w:t>Progress is regularly analysed; pupils at risk of falling behind are identified and timely actions are taken.</w:t>
            </w:r>
            <w:r w:rsidRPr="001255F5">
              <w:rPr>
                <w:color w:val="232C37"/>
                <w:sz w:val="24"/>
                <w:szCs w:val="24"/>
              </w:rPr>
              <w:br/>
              <w:t>Plans contain measurable outcomes, are reviewed on time, and show improvements in progress, provision and participation.</w:t>
            </w:r>
          </w:p>
        </w:tc>
      </w:tr>
    </w:tbl>
    <w:p w14:paraId="33D73522" w14:textId="77777777" w:rsidR="003C5452" w:rsidRDefault="003C5452">
      <w:pPr>
        <w:rPr>
          <w:rFonts w:ascii="Arial" w:hAnsi="Arial" w:cs="Arial"/>
        </w:rPr>
      </w:pPr>
      <w:r>
        <w:br w:type="page"/>
      </w:r>
    </w:p>
    <w:p w14:paraId="621E398F" w14:textId="77777777" w:rsidR="003C5452" w:rsidRDefault="00C31CF5" w:rsidP="000B423D">
      <w:pPr>
        <w:pStyle w:val="SBMATHeading1"/>
      </w:pPr>
      <w:bookmarkStart w:id="3" w:name="_Toc129166610"/>
      <w:r>
        <w:lastRenderedPageBreak/>
        <w:t>Planning D</w:t>
      </w:r>
      <w:r w:rsidR="00532289">
        <w:t>uty 2: Physical Environment</w:t>
      </w:r>
      <w:bookmarkEnd w:id="3"/>
    </w:p>
    <w:tbl>
      <w:tblPr>
        <w:tblStyle w:val="TableGrid3"/>
        <w:tblW w:w="15026" w:type="dxa"/>
        <w:tblInd w:w="-289" w:type="dxa"/>
        <w:tblLayout w:type="fixed"/>
        <w:tblLook w:val="04A0" w:firstRow="1" w:lastRow="0" w:firstColumn="1" w:lastColumn="0" w:noHBand="0" w:noVBand="1"/>
      </w:tblPr>
      <w:tblGrid>
        <w:gridCol w:w="4537"/>
        <w:gridCol w:w="2410"/>
        <w:gridCol w:w="1842"/>
        <w:gridCol w:w="6237"/>
      </w:tblGrid>
      <w:tr w:rsidR="001255F5" w:rsidRPr="005B107F" w14:paraId="5EE2BA20" w14:textId="77777777" w:rsidTr="001255F5">
        <w:trPr>
          <w:tblHeader/>
        </w:trPr>
        <w:tc>
          <w:tcPr>
            <w:tcW w:w="4537" w:type="dxa"/>
            <w:shd w:val="clear" w:color="auto" w:fill="163C65"/>
          </w:tcPr>
          <w:p w14:paraId="6CDCB337" w14:textId="77777777" w:rsidR="001255F5" w:rsidRPr="001255F5" w:rsidRDefault="001255F5" w:rsidP="005B107F">
            <w:pPr>
              <w:rPr>
                <w:rFonts w:ascii="Aptos" w:hAnsi="Aptos"/>
                <w:sz w:val="24"/>
                <w:szCs w:val="24"/>
              </w:rPr>
            </w:pPr>
            <w:r w:rsidRPr="001255F5">
              <w:rPr>
                <w:rFonts w:ascii="Aptos" w:hAnsi="Aptos"/>
                <w:b/>
                <w:sz w:val="24"/>
                <w:szCs w:val="24"/>
              </w:rPr>
              <w:t>Issue / action</w:t>
            </w:r>
          </w:p>
        </w:tc>
        <w:tc>
          <w:tcPr>
            <w:tcW w:w="2410" w:type="dxa"/>
            <w:shd w:val="clear" w:color="auto" w:fill="163C65"/>
          </w:tcPr>
          <w:p w14:paraId="69D440FC" w14:textId="77777777" w:rsidR="001255F5" w:rsidRPr="001255F5" w:rsidRDefault="001255F5" w:rsidP="005B107F">
            <w:pPr>
              <w:rPr>
                <w:rFonts w:ascii="Aptos" w:hAnsi="Aptos"/>
                <w:sz w:val="24"/>
                <w:szCs w:val="24"/>
              </w:rPr>
            </w:pPr>
            <w:r w:rsidRPr="001255F5">
              <w:rPr>
                <w:rFonts w:ascii="Aptos" w:hAnsi="Aptos"/>
                <w:b/>
                <w:sz w:val="24"/>
                <w:szCs w:val="24"/>
              </w:rPr>
              <w:t>Lead / resources</w:t>
            </w:r>
          </w:p>
        </w:tc>
        <w:tc>
          <w:tcPr>
            <w:tcW w:w="1842" w:type="dxa"/>
            <w:shd w:val="clear" w:color="auto" w:fill="163C65"/>
          </w:tcPr>
          <w:p w14:paraId="0ECDF511" w14:textId="77777777" w:rsidR="001255F5" w:rsidRPr="001255F5" w:rsidRDefault="001255F5" w:rsidP="005B107F">
            <w:pPr>
              <w:rPr>
                <w:rFonts w:ascii="Aptos" w:hAnsi="Aptos"/>
                <w:sz w:val="24"/>
                <w:szCs w:val="24"/>
              </w:rPr>
            </w:pPr>
            <w:r w:rsidRPr="001255F5">
              <w:rPr>
                <w:rFonts w:ascii="Aptos" w:hAnsi="Aptos"/>
                <w:b/>
                <w:sz w:val="24"/>
                <w:szCs w:val="24"/>
              </w:rPr>
              <w:t>Target</w:t>
            </w:r>
          </w:p>
        </w:tc>
        <w:tc>
          <w:tcPr>
            <w:tcW w:w="6237" w:type="dxa"/>
            <w:shd w:val="clear" w:color="auto" w:fill="163C65"/>
          </w:tcPr>
          <w:p w14:paraId="0E3F47C6" w14:textId="77777777" w:rsidR="001255F5" w:rsidRPr="001255F5" w:rsidRDefault="001255F5" w:rsidP="005B107F">
            <w:pPr>
              <w:rPr>
                <w:rFonts w:ascii="Aptos" w:hAnsi="Aptos"/>
                <w:sz w:val="24"/>
                <w:szCs w:val="24"/>
              </w:rPr>
            </w:pPr>
            <w:r w:rsidRPr="001255F5">
              <w:rPr>
                <w:rFonts w:ascii="Aptos" w:hAnsi="Aptos"/>
                <w:b/>
                <w:sz w:val="24"/>
                <w:szCs w:val="24"/>
              </w:rPr>
              <w:t>Success criteria</w:t>
            </w:r>
          </w:p>
        </w:tc>
      </w:tr>
      <w:tr w:rsidR="001255F5" w:rsidRPr="005B107F" w14:paraId="2092CB8D" w14:textId="77777777" w:rsidTr="001255F5">
        <w:trPr>
          <w:cantSplit/>
        </w:trPr>
        <w:tc>
          <w:tcPr>
            <w:tcW w:w="4537" w:type="dxa"/>
          </w:tcPr>
          <w:p w14:paraId="3B0B3418" w14:textId="77777777" w:rsidR="001255F5" w:rsidRPr="001255F5" w:rsidRDefault="001255F5" w:rsidP="005B107F">
            <w:pPr>
              <w:rPr>
                <w:rFonts w:ascii="Aptos" w:hAnsi="Aptos"/>
                <w:sz w:val="24"/>
                <w:szCs w:val="24"/>
              </w:rPr>
            </w:pPr>
            <w:r w:rsidRPr="001255F5">
              <w:rPr>
                <w:rFonts w:ascii="Aptos" w:hAnsi="Aptos"/>
                <w:sz w:val="24"/>
                <w:szCs w:val="24"/>
              </w:rPr>
              <w:t>Liaise with Staffordshire SEND Hub and relevant specialists to secure tailored equipment, aids and strategies.</w:t>
            </w:r>
          </w:p>
          <w:p w14:paraId="37DA47B9" w14:textId="77777777" w:rsidR="001255F5" w:rsidRPr="001255F5" w:rsidRDefault="001255F5" w:rsidP="005B107F">
            <w:pPr>
              <w:rPr>
                <w:rFonts w:ascii="Aptos" w:hAnsi="Aptos"/>
                <w:sz w:val="24"/>
                <w:szCs w:val="24"/>
              </w:rPr>
            </w:pPr>
            <w:r w:rsidRPr="001255F5">
              <w:rPr>
                <w:rFonts w:ascii="Aptos" w:hAnsi="Aptos"/>
                <w:sz w:val="24"/>
                <w:szCs w:val="24"/>
              </w:rPr>
              <w:t>Coordinate referrals and advice across OT, physiotherapy, SaLT, MHST and other relevant services; record implementation and review of recommendations.</w:t>
            </w:r>
          </w:p>
        </w:tc>
        <w:tc>
          <w:tcPr>
            <w:tcW w:w="2410" w:type="dxa"/>
          </w:tcPr>
          <w:p w14:paraId="4BFE573A" w14:textId="77777777" w:rsidR="001255F5" w:rsidRPr="001255F5" w:rsidRDefault="001255F5" w:rsidP="005B107F">
            <w:pPr>
              <w:rPr>
                <w:rFonts w:ascii="Aptos" w:hAnsi="Aptos"/>
                <w:sz w:val="24"/>
                <w:szCs w:val="24"/>
              </w:rPr>
            </w:pPr>
            <w:r w:rsidRPr="001255F5">
              <w:rPr>
                <w:rFonts w:ascii="Aptos" w:hAnsi="Aptos"/>
                <w:sz w:val="24"/>
                <w:szCs w:val="24"/>
              </w:rPr>
              <w:t>SLT / SENCO. Costs of equipment, training and release time.</w:t>
            </w:r>
          </w:p>
          <w:p w14:paraId="77652FCC" w14:textId="77777777" w:rsidR="001255F5" w:rsidRPr="001255F5" w:rsidRDefault="001255F5" w:rsidP="005B107F">
            <w:pPr>
              <w:rPr>
                <w:rFonts w:ascii="Aptos" w:hAnsi="Aptos"/>
                <w:sz w:val="24"/>
                <w:szCs w:val="24"/>
              </w:rPr>
            </w:pPr>
            <w:r w:rsidRPr="001255F5">
              <w:rPr>
                <w:rFonts w:ascii="Aptos" w:hAnsi="Aptos"/>
                <w:sz w:val="24"/>
                <w:szCs w:val="24"/>
              </w:rPr>
              <w:t>Specialist visits, communication and sensory aids, staff CPD and time for review.</w:t>
            </w:r>
          </w:p>
        </w:tc>
        <w:tc>
          <w:tcPr>
            <w:tcW w:w="1842" w:type="dxa"/>
          </w:tcPr>
          <w:p w14:paraId="7FE79C3E" w14:textId="77777777" w:rsidR="001255F5" w:rsidRPr="001255F5" w:rsidRDefault="001255F5" w:rsidP="005B107F">
            <w:pPr>
              <w:rPr>
                <w:rFonts w:ascii="Aptos" w:hAnsi="Aptos"/>
                <w:sz w:val="24"/>
                <w:szCs w:val="24"/>
              </w:rPr>
            </w:pPr>
            <w:r w:rsidRPr="001255F5">
              <w:rPr>
                <w:rFonts w:ascii="Aptos" w:hAnsi="Aptos"/>
                <w:sz w:val="24"/>
                <w:szCs w:val="24"/>
              </w:rPr>
              <w:t>Ongoing</w:t>
            </w:r>
          </w:p>
          <w:p w14:paraId="7361EF61" w14:textId="77777777" w:rsidR="001255F5" w:rsidRPr="001255F5" w:rsidRDefault="001255F5" w:rsidP="005B107F">
            <w:pPr>
              <w:rPr>
                <w:rFonts w:ascii="Aptos" w:hAnsi="Aptos"/>
                <w:sz w:val="24"/>
                <w:szCs w:val="24"/>
              </w:rPr>
            </w:pPr>
            <w:r w:rsidRPr="001255F5">
              <w:rPr>
                <w:rFonts w:ascii="Aptos" w:hAnsi="Aptos"/>
                <w:sz w:val="24"/>
                <w:szCs w:val="24"/>
              </w:rPr>
              <w:t>Review advice and adjustment provision at least termly.</w:t>
            </w:r>
          </w:p>
        </w:tc>
        <w:tc>
          <w:tcPr>
            <w:tcW w:w="6237" w:type="dxa"/>
          </w:tcPr>
          <w:p w14:paraId="0F295BFF" w14:textId="77777777" w:rsidR="001255F5" w:rsidRPr="001255F5" w:rsidRDefault="001255F5" w:rsidP="005B107F">
            <w:pPr>
              <w:rPr>
                <w:rFonts w:ascii="Aptos" w:hAnsi="Aptos"/>
                <w:sz w:val="24"/>
                <w:szCs w:val="24"/>
              </w:rPr>
            </w:pPr>
            <w:r w:rsidRPr="001255F5">
              <w:rPr>
                <w:rFonts w:ascii="Aptos" w:hAnsi="Aptos"/>
                <w:sz w:val="24"/>
                <w:szCs w:val="24"/>
              </w:rPr>
              <w:t>Pupils have appropriate equipment and skills to meet identified needs.</w:t>
            </w:r>
          </w:p>
          <w:p w14:paraId="40BAED93" w14:textId="77777777" w:rsidR="001255F5" w:rsidRPr="001255F5" w:rsidRDefault="001255F5" w:rsidP="005B107F">
            <w:pPr>
              <w:rPr>
                <w:rFonts w:ascii="Aptos" w:hAnsi="Aptos"/>
                <w:sz w:val="24"/>
                <w:szCs w:val="24"/>
              </w:rPr>
            </w:pPr>
            <w:r w:rsidRPr="001255F5">
              <w:rPr>
                <w:rFonts w:ascii="Aptos" w:hAnsi="Aptos"/>
                <w:sz w:val="24"/>
                <w:szCs w:val="24"/>
              </w:rPr>
              <w:t>Each relevant specialist recommendation is translated into an ILP/EHCP or classroom adjustment, with a named owner and impact check.</w:t>
            </w:r>
          </w:p>
        </w:tc>
      </w:tr>
      <w:tr w:rsidR="001255F5" w:rsidRPr="005B107F" w14:paraId="6E8853D9" w14:textId="77777777" w:rsidTr="001255F5">
        <w:trPr>
          <w:cantSplit/>
        </w:trPr>
        <w:tc>
          <w:tcPr>
            <w:tcW w:w="4537" w:type="dxa"/>
          </w:tcPr>
          <w:p w14:paraId="3A97A143" w14:textId="77777777" w:rsidR="001255F5" w:rsidRPr="001255F5" w:rsidRDefault="001255F5" w:rsidP="005B107F">
            <w:pPr>
              <w:rPr>
                <w:rFonts w:ascii="Aptos" w:hAnsi="Aptos"/>
                <w:sz w:val="24"/>
                <w:szCs w:val="24"/>
              </w:rPr>
            </w:pPr>
            <w:r w:rsidRPr="001255F5">
              <w:rPr>
                <w:rFonts w:ascii="Aptos" w:hAnsi="Aptos"/>
                <w:sz w:val="24"/>
                <w:szCs w:val="24"/>
              </w:rPr>
              <w:t>Improve the school’s physical environment so pupils, families and visitors can access facilities.</w:t>
            </w:r>
          </w:p>
          <w:p w14:paraId="6612544A" w14:textId="526A01C9" w:rsidR="001255F5" w:rsidRPr="001255F5" w:rsidRDefault="001255F5" w:rsidP="005B107F">
            <w:pPr>
              <w:rPr>
                <w:rFonts w:ascii="Aptos" w:hAnsi="Aptos"/>
                <w:sz w:val="24"/>
                <w:szCs w:val="24"/>
              </w:rPr>
            </w:pPr>
            <w:r w:rsidRPr="001255F5">
              <w:rPr>
                <w:rFonts w:ascii="Aptos" w:hAnsi="Aptos"/>
                <w:sz w:val="24"/>
                <w:szCs w:val="24"/>
              </w:rPr>
              <w:t xml:space="preserve">Complete and update a documented physical-access audit covering entrances, circulation, toilets, outdoor spaces, signage, evacuation and visitor access; </w:t>
            </w:r>
            <w:r w:rsidRPr="001255F5">
              <w:rPr>
                <w:rFonts w:ascii="Aptos" w:hAnsi="Aptos"/>
                <w:sz w:val="24"/>
                <w:szCs w:val="24"/>
              </w:rPr>
              <w:t>priorities</w:t>
            </w:r>
            <w:r w:rsidRPr="001255F5">
              <w:rPr>
                <w:rFonts w:ascii="Aptos" w:hAnsi="Aptos"/>
                <w:sz w:val="24"/>
                <w:szCs w:val="24"/>
              </w:rPr>
              <w:t xml:space="preserve"> reasonable adjustments.</w:t>
            </w:r>
          </w:p>
        </w:tc>
        <w:tc>
          <w:tcPr>
            <w:tcW w:w="2410" w:type="dxa"/>
          </w:tcPr>
          <w:p w14:paraId="683889A0" w14:textId="77777777" w:rsidR="001255F5" w:rsidRPr="001255F5" w:rsidRDefault="001255F5" w:rsidP="005B107F">
            <w:pPr>
              <w:rPr>
                <w:rFonts w:ascii="Aptos" w:hAnsi="Aptos"/>
                <w:sz w:val="24"/>
                <w:szCs w:val="24"/>
              </w:rPr>
            </w:pPr>
            <w:r w:rsidRPr="001255F5">
              <w:rPr>
                <w:rFonts w:ascii="Aptos" w:hAnsi="Aptos"/>
                <w:sz w:val="24"/>
                <w:szCs w:val="24"/>
              </w:rPr>
              <w:t>Principal / Premises Officer. Maintenance and adaptation costs.</w:t>
            </w:r>
          </w:p>
          <w:p w14:paraId="5C04AACC" w14:textId="77777777" w:rsidR="001255F5" w:rsidRPr="001255F5" w:rsidRDefault="001255F5" w:rsidP="005B107F">
            <w:pPr>
              <w:rPr>
                <w:rFonts w:ascii="Aptos" w:hAnsi="Aptos"/>
                <w:sz w:val="24"/>
                <w:szCs w:val="24"/>
              </w:rPr>
            </w:pPr>
            <w:r w:rsidRPr="001255F5">
              <w:rPr>
                <w:rFonts w:ascii="Aptos" w:hAnsi="Aptos"/>
                <w:sz w:val="24"/>
                <w:szCs w:val="24"/>
              </w:rPr>
              <w:t xml:space="preserve">Include SENCO, pupils/families and site/Trust team in reviews; cost a </w:t>
            </w:r>
            <w:r w:rsidRPr="001255F5">
              <w:rPr>
                <w:rFonts w:ascii="Aptos" w:hAnsi="Aptos"/>
                <w:sz w:val="24"/>
                <w:szCs w:val="24"/>
                <w:lang w:val="en-GB"/>
              </w:rPr>
              <w:t>prioritised</w:t>
            </w:r>
            <w:r w:rsidRPr="001255F5">
              <w:rPr>
                <w:rFonts w:ascii="Aptos" w:hAnsi="Aptos"/>
                <w:sz w:val="24"/>
                <w:szCs w:val="24"/>
              </w:rPr>
              <w:t xml:space="preserve"> schedule.</w:t>
            </w:r>
          </w:p>
        </w:tc>
        <w:tc>
          <w:tcPr>
            <w:tcW w:w="1842" w:type="dxa"/>
          </w:tcPr>
          <w:p w14:paraId="3A192EA0" w14:textId="77777777" w:rsidR="001255F5" w:rsidRPr="001255F5" w:rsidRDefault="001255F5" w:rsidP="005B107F">
            <w:pPr>
              <w:rPr>
                <w:rFonts w:ascii="Aptos" w:hAnsi="Aptos"/>
                <w:sz w:val="24"/>
                <w:szCs w:val="24"/>
              </w:rPr>
            </w:pPr>
            <w:r w:rsidRPr="001255F5">
              <w:rPr>
                <w:rFonts w:ascii="Aptos" w:hAnsi="Aptos"/>
                <w:sz w:val="24"/>
                <w:szCs w:val="24"/>
              </w:rPr>
              <w:t>Spring 2024</w:t>
            </w:r>
          </w:p>
          <w:p w14:paraId="731E73C8" w14:textId="77777777" w:rsidR="001255F5" w:rsidRPr="001255F5" w:rsidRDefault="001255F5" w:rsidP="005B107F">
            <w:pPr>
              <w:rPr>
                <w:rFonts w:ascii="Aptos" w:hAnsi="Aptos"/>
                <w:sz w:val="24"/>
                <w:szCs w:val="24"/>
              </w:rPr>
            </w:pPr>
            <w:r w:rsidRPr="001255F5">
              <w:rPr>
                <w:rFonts w:ascii="Aptos" w:hAnsi="Aptos"/>
                <w:sz w:val="24"/>
                <w:szCs w:val="24"/>
              </w:rPr>
              <w:t>Original target passed; set new audit milestone by spring 2027.</w:t>
            </w:r>
          </w:p>
        </w:tc>
        <w:tc>
          <w:tcPr>
            <w:tcW w:w="6237" w:type="dxa"/>
          </w:tcPr>
          <w:p w14:paraId="724CC0AE" w14:textId="77777777" w:rsidR="001255F5" w:rsidRPr="001255F5" w:rsidRDefault="001255F5" w:rsidP="005B107F">
            <w:pPr>
              <w:rPr>
                <w:rFonts w:ascii="Aptos" w:hAnsi="Aptos"/>
                <w:sz w:val="24"/>
                <w:szCs w:val="24"/>
              </w:rPr>
            </w:pPr>
            <w:r w:rsidRPr="001255F5">
              <w:rPr>
                <w:rFonts w:ascii="Aptos" w:hAnsi="Aptos"/>
                <w:sz w:val="24"/>
                <w:szCs w:val="24"/>
              </w:rPr>
              <w:t>The school is welcoming and facilitates inclusive, multi-agency support.</w:t>
            </w:r>
          </w:p>
          <w:p w14:paraId="0588CB2D" w14:textId="77777777" w:rsidR="001255F5" w:rsidRPr="001255F5" w:rsidRDefault="001255F5" w:rsidP="005B107F">
            <w:pPr>
              <w:rPr>
                <w:rFonts w:ascii="Aptos" w:hAnsi="Aptos"/>
                <w:sz w:val="24"/>
                <w:szCs w:val="24"/>
              </w:rPr>
            </w:pPr>
            <w:r w:rsidRPr="001255F5">
              <w:rPr>
                <w:rFonts w:ascii="Aptos" w:hAnsi="Aptos"/>
                <w:sz w:val="24"/>
                <w:szCs w:val="24"/>
              </w:rPr>
              <w:t>Record identified physical barriers, completed works, reasonable adjustments, user feedback and residual barriers.</w:t>
            </w:r>
          </w:p>
        </w:tc>
      </w:tr>
      <w:tr w:rsidR="001255F5" w:rsidRPr="005B107F" w14:paraId="3DDFA2E7" w14:textId="77777777" w:rsidTr="001255F5">
        <w:trPr>
          <w:cantSplit/>
        </w:trPr>
        <w:tc>
          <w:tcPr>
            <w:tcW w:w="4537" w:type="dxa"/>
          </w:tcPr>
          <w:p w14:paraId="7F059DCB" w14:textId="77777777" w:rsidR="001255F5" w:rsidRPr="001255F5" w:rsidRDefault="001255F5" w:rsidP="005B107F">
            <w:pPr>
              <w:rPr>
                <w:rFonts w:ascii="Aptos" w:hAnsi="Aptos"/>
                <w:sz w:val="24"/>
                <w:szCs w:val="24"/>
              </w:rPr>
            </w:pPr>
            <w:r w:rsidRPr="001255F5">
              <w:rPr>
                <w:rFonts w:ascii="Aptos" w:hAnsi="Aptos"/>
                <w:sz w:val="24"/>
                <w:szCs w:val="24"/>
              </w:rPr>
              <w:t>Consider the physical environment in all development plans, including visual and hearing equipment.</w:t>
            </w:r>
          </w:p>
          <w:p w14:paraId="15837F97" w14:textId="77777777" w:rsidR="001255F5" w:rsidRPr="001255F5" w:rsidRDefault="001255F5" w:rsidP="005B107F">
            <w:pPr>
              <w:rPr>
                <w:rFonts w:ascii="Aptos" w:hAnsi="Aptos"/>
                <w:sz w:val="24"/>
                <w:szCs w:val="24"/>
              </w:rPr>
            </w:pPr>
            <w:r w:rsidRPr="001255F5">
              <w:rPr>
                <w:rFonts w:ascii="Aptos" w:hAnsi="Aptos"/>
                <w:sz w:val="24"/>
                <w:szCs w:val="24"/>
              </w:rPr>
              <w:t>Specify accessibility requirements in every premises project and review suitability for pupils with sensory, communication and physical needs.</w:t>
            </w:r>
          </w:p>
        </w:tc>
        <w:tc>
          <w:tcPr>
            <w:tcW w:w="2410" w:type="dxa"/>
          </w:tcPr>
          <w:p w14:paraId="70C28DA8" w14:textId="77777777" w:rsidR="001255F5" w:rsidRPr="001255F5" w:rsidRDefault="001255F5" w:rsidP="005B107F">
            <w:pPr>
              <w:rPr>
                <w:rFonts w:ascii="Aptos" w:hAnsi="Aptos"/>
                <w:sz w:val="24"/>
                <w:szCs w:val="24"/>
              </w:rPr>
            </w:pPr>
            <w:r w:rsidRPr="001255F5">
              <w:rPr>
                <w:rFonts w:ascii="Aptos" w:hAnsi="Aptos"/>
                <w:sz w:val="24"/>
                <w:szCs w:val="24"/>
              </w:rPr>
              <w:t>SLT / Premises Officer. Equipment, installation and maintenance.</w:t>
            </w:r>
          </w:p>
          <w:p w14:paraId="72C16302" w14:textId="77777777" w:rsidR="001255F5" w:rsidRPr="001255F5" w:rsidRDefault="001255F5" w:rsidP="005B107F">
            <w:pPr>
              <w:rPr>
                <w:rFonts w:ascii="Aptos" w:hAnsi="Aptos"/>
                <w:sz w:val="24"/>
                <w:szCs w:val="24"/>
              </w:rPr>
            </w:pPr>
            <w:r w:rsidRPr="001255F5">
              <w:rPr>
                <w:rFonts w:ascii="Aptos" w:hAnsi="Aptos"/>
                <w:sz w:val="24"/>
                <w:szCs w:val="24"/>
              </w:rPr>
              <w:t>SENCO and specialist advice; assistive technology and maintenance budget.</w:t>
            </w:r>
          </w:p>
        </w:tc>
        <w:tc>
          <w:tcPr>
            <w:tcW w:w="1842" w:type="dxa"/>
          </w:tcPr>
          <w:p w14:paraId="00004309" w14:textId="77777777" w:rsidR="001255F5" w:rsidRPr="001255F5" w:rsidRDefault="001255F5" w:rsidP="005B107F">
            <w:pPr>
              <w:rPr>
                <w:rFonts w:ascii="Aptos" w:hAnsi="Aptos"/>
                <w:sz w:val="24"/>
                <w:szCs w:val="24"/>
              </w:rPr>
            </w:pPr>
            <w:r w:rsidRPr="001255F5">
              <w:rPr>
                <w:rFonts w:ascii="Aptos" w:hAnsi="Aptos"/>
                <w:sz w:val="24"/>
                <w:szCs w:val="24"/>
              </w:rPr>
              <w:t>Ongoing</w:t>
            </w:r>
          </w:p>
          <w:p w14:paraId="251854C3" w14:textId="77777777" w:rsidR="001255F5" w:rsidRPr="001255F5" w:rsidRDefault="001255F5" w:rsidP="005B107F">
            <w:pPr>
              <w:rPr>
                <w:rFonts w:ascii="Aptos" w:hAnsi="Aptos"/>
                <w:sz w:val="24"/>
                <w:szCs w:val="24"/>
              </w:rPr>
            </w:pPr>
            <w:r w:rsidRPr="001255F5">
              <w:rPr>
                <w:rFonts w:ascii="Aptos" w:hAnsi="Aptos"/>
                <w:sz w:val="24"/>
                <w:szCs w:val="24"/>
              </w:rPr>
              <w:t>Check at project approval and termly.</w:t>
            </w:r>
          </w:p>
        </w:tc>
        <w:tc>
          <w:tcPr>
            <w:tcW w:w="6237" w:type="dxa"/>
          </w:tcPr>
          <w:p w14:paraId="317881ED" w14:textId="77777777" w:rsidR="001255F5" w:rsidRPr="001255F5" w:rsidRDefault="001255F5" w:rsidP="005B107F">
            <w:pPr>
              <w:rPr>
                <w:rFonts w:ascii="Aptos" w:hAnsi="Aptos"/>
                <w:sz w:val="24"/>
                <w:szCs w:val="24"/>
              </w:rPr>
            </w:pPr>
            <w:r w:rsidRPr="001255F5">
              <w:rPr>
                <w:rFonts w:ascii="Aptos" w:hAnsi="Aptos"/>
                <w:sz w:val="24"/>
                <w:szCs w:val="24"/>
              </w:rPr>
              <w:t>All pupils can access a broad, balanced curriculum.</w:t>
            </w:r>
          </w:p>
          <w:p w14:paraId="771D347D" w14:textId="77777777" w:rsidR="001255F5" w:rsidRPr="001255F5" w:rsidRDefault="001255F5" w:rsidP="005B107F">
            <w:pPr>
              <w:rPr>
                <w:rFonts w:ascii="Aptos" w:hAnsi="Aptos"/>
                <w:sz w:val="24"/>
                <w:szCs w:val="24"/>
              </w:rPr>
            </w:pPr>
            <w:r w:rsidRPr="001255F5">
              <w:rPr>
                <w:rFonts w:ascii="Aptos" w:hAnsi="Aptos"/>
                <w:sz w:val="24"/>
                <w:szCs w:val="24"/>
              </w:rPr>
              <w:t>Environmental adjustments demonstrably improve access and independent participation across classroom and wider school settings.</w:t>
            </w:r>
          </w:p>
        </w:tc>
      </w:tr>
    </w:tbl>
    <w:p w14:paraId="7BF148B5" w14:textId="77777777" w:rsidR="00532289" w:rsidRDefault="00532289">
      <w:pPr>
        <w:rPr>
          <w:rFonts w:ascii="Arial" w:hAnsi="Arial" w:cs="Arial"/>
          <w:sz w:val="20"/>
          <w:szCs w:val="20"/>
        </w:rPr>
      </w:pPr>
      <w:r>
        <w:br w:type="page"/>
      </w:r>
    </w:p>
    <w:p w14:paraId="727F306D" w14:textId="77777777" w:rsidR="00C31CF5" w:rsidRDefault="00C31CF5" w:rsidP="000B423D">
      <w:pPr>
        <w:pStyle w:val="SBMATHeading1"/>
      </w:pPr>
      <w:bookmarkStart w:id="4" w:name="_Toc129166611"/>
      <w:r>
        <w:lastRenderedPageBreak/>
        <w:t>Planning D</w:t>
      </w:r>
      <w:r w:rsidR="00532289" w:rsidRPr="00532289">
        <w:t>uty 3: Information</w:t>
      </w:r>
      <w:bookmarkEnd w:id="4"/>
    </w:p>
    <w:tbl>
      <w:tblPr>
        <w:tblStyle w:val="TableGrid"/>
        <w:tblW w:w="15026" w:type="dxa"/>
        <w:tblInd w:w="-289" w:type="dxa"/>
        <w:tblLayout w:type="fixed"/>
        <w:tblLook w:val="04A0" w:firstRow="1" w:lastRow="0" w:firstColumn="1" w:lastColumn="0" w:noHBand="0" w:noVBand="1"/>
      </w:tblPr>
      <w:tblGrid>
        <w:gridCol w:w="4537"/>
        <w:gridCol w:w="2410"/>
        <w:gridCol w:w="1842"/>
        <w:gridCol w:w="6237"/>
      </w:tblGrid>
      <w:tr w:rsidR="001255F5" w14:paraId="68BF9D24" w14:textId="77777777" w:rsidTr="001255F5">
        <w:trPr>
          <w:tblHeader/>
        </w:trPr>
        <w:tc>
          <w:tcPr>
            <w:tcW w:w="4537" w:type="dxa"/>
            <w:shd w:val="clear" w:color="auto" w:fill="163C65"/>
          </w:tcPr>
          <w:p w14:paraId="26582531" w14:textId="77777777" w:rsidR="001255F5" w:rsidRPr="001255F5" w:rsidRDefault="001255F5" w:rsidP="001255F5">
            <w:pPr>
              <w:pStyle w:val="SBMATHeading1"/>
              <w:numPr>
                <w:ilvl w:val="0"/>
                <w:numId w:val="0"/>
              </w:numPr>
              <w:ind w:left="11"/>
              <w:rPr>
                <w:color w:val="auto"/>
                <w:sz w:val="24"/>
                <w:szCs w:val="24"/>
              </w:rPr>
            </w:pPr>
            <w:r w:rsidRPr="001255F5">
              <w:rPr>
                <w:color w:val="auto"/>
                <w:sz w:val="24"/>
                <w:szCs w:val="24"/>
              </w:rPr>
              <w:t>Issue / action</w:t>
            </w:r>
          </w:p>
        </w:tc>
        <w:tc>
          <w:tcPr>
            <w:tcW w:w="2410" w:type="dxa"/>
            <w:shd w:val="clear" w:color="auto" w:fill="163C65"/>
          </w:tcPr>
          <w:p w14:paraId="1E9794C8" w14:textId="77777777" w:rsidR="001255F5" w:rsidRPr="001255F5" w:rsidRDefault="001255F5" w:rsidP="00461F15">
            <w:pPr>
              <w:rPr>
                <w:sz w:val="24"/>
                <w:szCs w:val="24"/>
              </w:rPr>
            </w:pPr>
            <w:r w:rsidRPr="001255F5">
              <w:rPr>
                <w:b/>
                <w:sz w:val="24"/>
                <w:szCs w:val="24"/>
              </w:rPr>
              <w:t>Lead / resources</w:t>
            </w:r>
          </w:p>
        </w:tc>
        <w:tc>
          <w:tcPr>
            <w:tcW w:w="1842" w:type="dxa"/>
            <w:shd w:val="clear" w:color="auto" w:fill="163C65"/>
          </w:tcPr>
          <w:p w14:paraId="3833772D" w14:textId="77777777" w:rsidR="001255F5" w:rsidRPr="001255F5" w:rsidRDefault="001255F5" w:rsidP="00461F15">
            <w:pPr>
              <w:rPr>
                <w:sz w:val="24"/>
                <w:szCs w:val="24"/>
              </w:rPr>
            </w:pPr>
            <w:r w:rsidRPr="001255F5">
              <w:rPr>
                <w:b/>
                <w:sz w:val="24"/>
                <w:szCs w:val="24"/>
              </w:rPr>
              <w:t>Target</w:t>
            </w:r>
          </w:p>
        </w:tc>
        <w:tc>
          <w:tcPr>
            <w:tcW w:w="6237" w:type="dxa"/>
            <w:shd w:val="clear" w:color="auto" w:fill="163C65"/>
          </w:tcPr>
          <w:p w14:paraId="296FCDDE" w14:textId="77777777" w:rsidR="001255F5" w:rsidRPr="001255F5" w:rsidRDefault="001255F5" w:rsidP="00461F15">
            <w:pPr>
              <w:rPr>
                <w:sz w:val="24"/>
                <w:szCs w:val="24"/>
              </w:rPr>
            </w:pPr>
            <w:r w:rsidRPr="001255F5">
              <w:rPr>
                <w:b/>
                <w:sz w:val="24"/>
                <w:szCs w:val="24"/>
              </w:rPr>
              <w:t>Success criteria</w:t>
            </w:r>
          </w:p>
        </w:tc>
      </w:tr>
      <w:tr w:rsidR="001255F5" w14:paraId="4B46270B" w14:textId="77777777" w:rsidTr="001255F5">
        <w:trPr>
          <w:cantSplit/>
        </w:trPr>
        <w:tc>
          <w:tcPr>
            <w:tcW w:w="4537" w:type="dxa"/>
          </w:tcPr>
          <w:p w14:paraId="19FC4DB0" w14:textId="77777777" w:rsidR="001255F5" w:rsidRPr="001255F5" w:rsidRDefault="001255F5" w:rsidP="00461F15">
            <w:pPr>
              <w:rPr>
                <w:sz w:val="24"/>
                <w:szCs w:val="24"/>
              </w:rPr>
            </w:pPr>
            <w:r w:rsidRPr="001255F5">
              <w:rPr>
                <w:sz w:val="24"/>
                <w:szCs w:val="24"/>
              </w:rPr>
              <w:t>Use Showbie regularly as an information point for pupils, staff and parents; staff email is available to parents.</w:t>
            </w:r>
          </w:p>
          <w:p w14:paraId="7F3D2A15" w14:textId="77777777" w:rsidR="001255F5" w:rsidRPr="001255F5" w:rsidRDefault="001255F5" w:rsidP="00461F15">
            <w:pPr>
              <w:rPr>
                <w:sz w:val="24"/>
                <w:szCs w:val="24"/>
              </w:rPr>
            </w:pPr>
            <w:r w:rsidRPr="001255F5">
              <w:rPr>
                <w:sz w:val="24"/>
                <w:szCs w:val="24"/>
              </w:rPr>
              <w:t>Clarify what is shared through Showbie versus parent-facing channels; provide accessible alternatives and explicit confidentiality boundaries.</w:t>
            </w:r>
          </w:p>
        </w:tc>
        <w:tc>
          <w:tcPr>
            <w:tcW w:w="2410" w:type="dxa"/>
          </w:tcPr>
          <w:p w14:paraId="68845CF7" w14:textId="77777777" w:rsidR="001255F5" w:rsidRPr="001255F5" w:rsidRDefault="001255F5" w:rsidP="00461F15">
            <w:pPr>
              <w:rPr>
                <w:sz w:val="24"/>
                <w:szCs w:val="24"/>
              </w:rPr>
            </w:pPr>
            <w:r w:rsidRPr="001255F5">
              <w:rPr>
                <w:sz w:val="24"/>
                <w:szCs w:val="24"/>
              </w:rPr>
              <w:t>All staff.</w:t>
            </w:r>
          </w:p>
          <w:p w14:paraId="38EF5ACE" w14:textId="77777777" w:rsidR="001255F5" w:rsidRPr="001255F5" w:rsidRDefault="001255F5" w:rsidP="00461F15">
            <w:pPr>
              <w:rPr>
                <w:sz w:val="24"/>
                <w:szCs w:val="24"/>
              </w:rPr>
            </w:pPr>
            <w:r w:rsidRPr="001255F5">
              <w:rPr>
                <w:sz w:val="24"/>
                <w:szCs w:val="24"/>
              </w:rPr>
              <w:t>Staff CPD and protected communication time; platform support.</w:t>
            </w:r>
          </w:p>
        </w:tc>
        <w:tc>
          <w:tcPr>
            <w:tcW w:w="1842" w:type="dxa"/>
          </w:tcPr>
          <w:p w14:paraId="517B59F7" w14:textId="77777777" w:rsidR="001255F5" w:rsidRPr="001255F5" w:rsidRDefault="001255F5" w:rsidP="00461F15">
            <w:pPr>
              <w:rPr>
                <w:sz w:val="24"/>
                <w:szCs w:val="24"/>
              </w:rPr>
            </w:pPr>
            <w:r w:rsidRPr="001255F5">
              <w:rPr>
                <w:sz w:val="24"/>
                <w:szCs w:val="24"/>
              </w:rPr>
              <w:t>Ongoing</w:t>
            </w:r>
          </w:p>
          <w:p w14:paraId="04373D5D" w14:textId="77777777" w:rsidR="001255F5" w:rsidRPr="001255F5" w:rsidRDefault="001255F5" w:rsidP="00461F15">
            <w:pPr>
              <w:rPr>
                <w:sz w:val="24"/>
                <w:szCs w:val="24"/>
              </w:rPr>
            </w:pPr>
            <w:r w:rsidRPr="001255F5">
              <w:rPr>
                <w:sz w:val="24"/>
                <w:szCs w:val="24"/>
              </w:rPr>
              <w:t>Check termly.</w:t>
            </w:r>
          </w:p>
        </w:tc>
        <w:tc>
          <w:tcPr>
            <w:tcW w:w="6237" w:type="dxa"/>
          </w:tcPr>
          <w:p w14:paraId="5639CA16" w14:textId="77777777" w:rsidR="001255F5" w:rsidRPr="001255F5" w:rsidRDefault="001255F5" w:rsidP="00461F15">
            <w:pPr>
              <w:rPr>
                <w:sz w:val="24"/>
                <w:szCs w:val="24"/>
              </w:rPr>
            </w:pPr>
            <w:r w:rsidRPr="001255F5">
              <w:rPr>
                <w:sz w:val="24"/>
                <w:szCs w:val="24"/>
              </w:rPr>
              <w:t>Parents are informed of progress, concerns and next steps.</w:t>
            </w:r>
          </w:p>
          <w:p w14:paraId="020A9BC4" w14:textId="77777777" w:rsidR="001255F5" w:rsidRPr="001255F5" w:rsidRDefault="001255F5" w:rsidP="00461F15">
            <w:pPr>
              <w:rPr>
                <w:sz w:val="24"/>
                <w:szCs w:val="24"/>
              </w:rPr>
            </w:pPr>
            <w:r w:rsidRPr="001255F5">
              <w:rPr>
                <w:sz w:val="24"/>
                <w:szCs w:val="24"/>
              </w:rPr>
              <w:t>Parents can access and understand timely, relevant updates and SEND targets, with evidence of successful two-way communication.</w:t>
            </w:r>
          </w:p>
        </w:tc>
      </w:tr>
      <w:tr w:rsidR="001255F5" w14:paraId="5A0AB804" w14:textId="77777777" w:rsidTr="001255F5">
        <w:trPr>
          <w:cantSplit/>
        </w:trPr>
        <w:tc>
          <w:tcPr>
            <w:tcW w:w="4537" w:type="dxa"/>
          </w:tcPr>
          <w:p w14:paraId="5D54A2BE" w14:textId="77777777" w:rsidR="001255F5" w:rsidRPr="001255F5" w:rsidRDefault="001255F5" w:rsidP="00461F15">
            <w:pPr>
              <w:rPr>
                <w:sz w:val="24"/>
                <w:szCs w:val="24"/>
              </w:rPr>
            </w:pPr>
            <w:r w:rsidRPr="001255F5">
              <w:rPr>
                <w:sz w:val="24"/>
                <w:szCs w:val="24"/>
              </w:rPr>
              <w:t>Improve parental contact, including termly consultations and systematic attendance records.</w:t>
            </w:r>
          </w:p>
          <w:p w14:paraId="12F43362" w14:textId="77777777" w:rsidR="001255F5" w:rsidRPr="001255F5" w:rsidRDefault="001255F5" w:rsidP="00461F15">
            <w:pPr>
              <w:rPr>
                <w:sz w:val="24"/>
                <w:szCs w:val="24"/>
              </w:rPr>
            </w:pPr>
            <w:r w:rsidRPr="001255F5">
              <w:rPr>
                <w:sz w:val="24"/>
                <w:szCs w:val="24"/>
              </w:rPr>
              <w:t>Record contact offers, completed meetings, non-attendance, follow-up and parent understanding; prioritise families needing additional support.</w:t>
            </w:r>
          </w:p>
        </w:tc>
        <w:tc>
          <w:tcPr>
            <w:tcW w:w="2410" w:type="dxa"/>
          </w:tcPr>
          <w:p w14:paraId="3D6400B5" w14:textId="77777777" w:rsidR="001255F5" w:rsidRPr="001255F5" w:rsidRDefault="001255F5" w:rsidP="00461F15">
            <w:pPr>
              <w:rPr>
                <w:sz w:val="24"/>
                <w:szCs w:val="24"/>
              </w:rPr>
            </w:pPr>
            <w:r w:rsidRPr="001255F5">
              <w:rPr>
                <w:sz w:val="24"/>
                <w:szCs w:val="24"/>
              </w:rPr>
              <w:t>Class teachers.</w:t>
            </w:r>
          </w:p>
          <w:p w14:paraId="407BEBE2" w14:textId="77777777" w:rsidR="001255F5" w:rsidRPr="001255F5" w:rsidRDefault="001255F5" w:rsidP="00461F15">
            <w:pPr>
              <w:rPr>
                <w:sz w:val="24"/>
                <w:szCs w:val="24"/>
              </w:rPr>
            </w:pPr>
            <w:r w:rsidRPr="001255F5">
              <w:rPr>
                <w:sz w:val="24"/>
                <w:szCs w:val="24"/>
              </w:rPr>
              <w:t>Release time; meeting/translation arrangements and logging system.</w:t>
            </w:r>
          </w:p>
        </w:tc>
        <w:tc>
          <w:tcPr>
            <w:tcW w:w="1842" w:type="dxa"/>
          </w:tcPr>
          <w:p w14:paraId="6D15058E" w14:textId="77777777" w:rsidR="001255F5" w:rsidRPr="001255F5" w:rsidRDefault="001255F5" w:rsidP="00461F15">
            <w:pPr>
              <w:rPr>
                <w:sz w:val="24"/>
                <w:szCs w:val="24"/>
              </w:rPr>
            </w:pPr>
            <w:r w:rsidRPr="001255F5">
              <w:rPr>
                <w:sz w:val="24"/>
                <w:szCs w:val="24"/>
              </w:rPr>
              <w:t>Ongoing</w:t>
            </w:r>
          </w:p>
          <w:p w14:paraId="5A830B3A" w14:textId="77777777" w:rsidR="001255F5" w:rsidRPr="001255F5" w:rsidRDefault="001255F5" w:rsidP="00461F15">
            <w:pPr>
              <w:rPr>
                <w:sz w:val="24"/>
                <w:szCs w:val="24"/>
              </w:rPr>
            </w:pPr>
            <w:r w:rsidRPr="001255F5">
              <w:rPr>
                <w:sz w:val="24"/>
                <w:szCs w:val="24"/>
              </w:rPr>
              <w:t>Termly review of contact and follow-up.</w:t>
            </w:r>
          </w:p>
        </w:tc>
        <w:tc>
          <w:tcPr>
            <w:tcW w:w="6237" w:type="dxa"/>
          </w:tcPr>
          <w:p w14:paraId="70528676" w14:textId="77777777" w:rsidR="001255F5" w:rsidRPr="001255F5" w:rsidRDefault="001255F5" w:rsidP="00461F15">
            <w:pPr>
              <w:rPr>
                <w:sz w:val="24"/>
                <w:szCs w:val="24"/>
              </w:rPr>
            </w:pPr>
            <w:r w:rsidRPr="001255F5">
              <w:rPr>
                <w:sz w:val="24"/>
                <w:szCs w:val="24"/>
              </w:rPr>
              <w:t>Parents understand their children’s strengths and development needs.</w:t>
            </w:r>
          </w:p>
          <w:p w14:paraId="28FD4744" w14:textId="77777777" w:rsidR="001255F5" w:rsidRPr="001255F5" w:rsidRDefault="001255F5" w:rsidP="00461F15">
            <w:pPr>
              <w:rPr>
                <w:sz w:val="24"/>
                <w:szCs w:val="24"/>
              </w:rPr>
            </w:pPr>
            <w:r w:rsidRPr="001255F5">
              <w:rPr>
                <w:sz w:val="24"/>
                <w:szCs w:val="24"/>
              </w:rPr>
              <w:t>Aim for every family to receive a meaningful consultation, using alternatives where attendance is difficult; track engagement rather than assume 100% evening attendance.</w:t>
            </w:r>
          </w:p>
        </w:tc>
      </w:tr>
      <w:tr w:rsidR="001255F5" w14:paraId="561AB070" w14:textId="77777777" w:rsidTr="001255F5">
        <w:trPr>
          <w:cantSplit/>
        </w:trPr>
        <w:tc>
          <w:tcPr>
            <w:tcW w:w="4537" w:type="dxa"/>
          </w:tcPr>
          <w:p w14:paraId="68425FE5" w14:textId="77777777" w:rsidR="001255F5" w:rsidRPr="001255F5" w:rsidRDefault="001255F5" w:rsidP="00461F15">
            <w:pPr>
              <w:rPr>
                <w:sz w:val="24"/>
                <w:szCs w:val="24"/>
              </w:rPr>
            </w:pPr>
            <w:r w:rsidRPr="001255F5">
              <w:rPr>
                <w:sz w:val="24"/>
                <w:szCs w:val="24"/>
              </w:rPr>
              <w:t>Provide accessible information on the school website and through letters, newsletters and appropriate digital channels.</w:t>
            </w:r>
          </w:p>
          <w:p w14:paraId="5565CA5A" w14:textId="77777777" w:rsidR="001255F5" w:rsidRPr="001255F5" w:rsidRDefault="001255F5" w:rsidP="00461F15">
            <w:pPr>
              <w:rPr>
                <w:sz w:val="24"/>
                <w:szCs w:val="24"/>
              </w:rPr>
            </w:pPr>
            <w:r w:rsidRPr="001255F5">
              <w:rPr>
                <w:sz w:val="24"/>
                <w:szCs w:val="24"/>
              </w:rPr>
              <w:t>Audit accuracy, accessibility and consistency of website and communications; specify channels currently used and avoid outdated platform references.</w:t>
            </w:r>
          </w:p>
        </w:tc>
        <w:tc>
          <w:tcPr>
            <w:tcW w:w="2410" w:type="dxa"/>
          </w:tcPr>
          <w:p w14:paraId="3D10C9B2" w14:textId="77777777" w:rsidR="001255F5" w:rsidRPr="001255F5" w:rsidRDefault="001255F5" w:rsidP="00461F15">
            <w:pPr>
              <w:rPr>
                <w:sz w:val="24"/>
                <w:szCs w:val="24"/>
              </w:rPr>
            </w:pPr>
            <w:r w:rsidRPr="001255F5">
              <w:rPr>
                <w:sz w:val="24"/>
                <w:szCs w:val="24"/>
              </w:rPr>
              <w:t>All staff / SLT. Release time.</w:t>
            </w:r>
          </w:p>
          <w:p w14:paraId="481673D3" w14:textId="77777777" w:rsidR="001255F5" w:rsidRPr="001255F5" w:rsidRDefault="001255F5" w:rsidP="00461F15">
            <w:pPr>
              <w:rPr>
                <w:sz w:val="24"/>
                <w:szCs w:val="24"/>
              </w:rPr>
            </w:pPr>
            <w:r w:rsidRPr="001255F5">
              <w:rPr>
                <w:sz w:val="24"/>
                <w:szCs w:val="24"/>
              </w:rPr>
              <w:t>Website administration, accessibility training, translation/alternative formats and IT support.</w:t>
            </w:r>
          </w:p>
        </w:tc>
        <w:tc>
          <w:tcPr>
            <w:tcW w:w="1842" w:type="dxa"/>
          </w:tcPr>
          <w:p w14:paraId="20664E68" w14:textId="77777777" w:rsidR="001255F5" w:rsidRPr="001255F5" w:rsidRDefault="001255F5" w:rsidP="00461F15">
            <w:pPr>
              <w:rPr>
                <w:sz w:val="24"/>
                <w:szCs w:val="24"/>
              </w:rPr>
            </w:pPr>
            <w:r w:rsidRPr="001255F5">
              <w:rPr>
                <w:sz w:val="24"/>
                <w:szCs w:val="24"/>
              </w:rPr>
              <w:t>Ongoing</w:t>
            </w:r>
          </w:p>
          <w:p w14:paraId="0FDA9CB6" w14:textId="77777777" w:rsidR="001255F5" w:rsidRPr="001255F5" w:rsidRDefault="001255F5" w:rsidP="00461F15">
            <w:pPr>
              <w:rPr>
                <w:sz w:val="24"/>
                <w:szCs w:val="24"/>
              </w:rPr>
            </w:pPr>
            <w:r w:rsidRPr="001255F5">
              <w:rPr>
                <w:sz w:val="24"/>
                <w:szCs w:val="24"/>
              </w:rPr>
              <w:t>Audit by spring 2027; review each term.</w:t>
            </w:r>
          </w:p>
        </w:tc>
        <w:tc>
          <w:tcPr>
            <w:tcW w:w="6237" w:type="dxa"/>
          </w:tcPr>
          <w:p w14:paraId="50BABD0B" w14:textId="77777777" w:rsidR="001255F5" w:rsidRPr="001255F5" w:rsidRDefault="001255F5" w:rsidP="00461F15">
            <w:pPr>
              <w:rPr>
                <w:sz w:val="24"/>
                <w:szCs w:val="24"/>
              </w:rPr>
            </w:pPr>
            <w:r w:rsidRPr="001255F5">
              <w:rPr>
                <w:sz w:val="24"/>
                <w:szCs w:val="24"/>
              </w:rPr>
              <w:t>Families and the wider community can readily access current school information.</w:t>
            </w:r>
          </w:p>
          <w:p w14:paraId="26F3416A" w14:textId="77777777" w:rsidR="001255F5" w:rsidRPr="001255F5" w:rsidRDefault="001255F5" w:rsidP="00461F15">
            <w:pPr>
              <w:rPr>
                <w:sz w:val="24"/>
                <w:szCs w:val="24"/>
              </w:rPr>
            </w:pPr>
            <w:r w:rsidRPr="001255F5">
              <w:rPr>
                <w:sz w:val="24"/>
                <w:szCs w:val="24"/>
              </w:rPr>
              <w:t>Policies, SEND and accessibility information, dates and letters are easy to locate and available in accessible formats on request.</w:t>
            </w:r>
          </w:p>
        </w:tc>
      </w:tr>
    </w:tbl>
    <w:p w14:paraId="4AF668A2" w14:textId="77777777" w:rsidR="00CF2377" w:rsidRDefault="00CF2377">
      <w:pPr>
        <w:sectPr w:rsidR="00CF2377" w:rsidSect="007D206F">
          <w:pgSz w:w="16840" w:h="11920" w:orient="landscape"/>
          <w:pgMar w:top="1134" w:right="1259" w:bottom="1134" w:left="1134" w:header="0" w:footer="595" w:gutter="0"/>
          <w:cols w:space="720"/>
        </w:sectPr>
      </w:pPr>
    </w:p>
    <w:p w14:paraId="5D0C39CA" w14:textId="0FFD7200" w:rsidR="003C5452" w:rsidRPr="005B107F" w:rsidRDefault="003C5452" w:rsidP="005B107F">
      <w:pPr>
        <w:rPr>
          <w:rFonts w:ascii="Arial" w:hAnsi="Arial" w:cs="Arial"/>
          <w:sz w:val="20"/>
          <w:szCs w:val="20"/>
        </w:rPr>
        <w:sectPr w:rsidR="003C5452" w:rsidRPr="005B107F" w:rsidSect="00CF2377">
          <w:pgSz w:w="11920" w:h="16840"/>
          <w:pgMar w:top="1259" w:right="1134" w:bottom="1134" w:left="1134" w:header="0" w:footer="595" w:gutter="0"/>
          <w:cols w:space="720"/>
        </w:sectPr>
      </w:pPr>
    </w:p>
    <w:p w14:paraId="3911E010" w14:textId="77777777" w:rsidR="00D31D09" w:rsidRPr="003A54E2" w:rsidRDefault="00303BDD" w:rsidP="00D31D09">
      <w:pPr>
        <w:rPr>
          <w:color w:val="1F4E79" w:themeColor="accent1" w:themeShade="80"/>
          <w:sz w:val="24"/>
          <w:szCs w:val="24"/>
        </w:rPr>
      </w:pPr>
      <w:r w:rsidRPr="003A54E2">
        <w:rPr>
          <w:noProof/>
          <w:color w:val="0070C0"/>
          <w:szCs w:val="28"/>
          <w:lang w:eastAsia="en-GB"/>
        </w:rPr>
        <w:lastRenderedPageBreak/>
        <mc:AlternateContent>
          <mc:Choice Requires="wps">
            <w:drawing>
              <wp:anchor distT="0" distB="0" distL="114300" distR="114300" simplePos="0" relativeHeight="251638784" behindDoc="0" locked="0" layoutInCell="1" allowOverlap="1" wp14:anchorId="1FD8FEE3" wp14:editId="62B70608">
                <wp:simplePos x="0" y="0"/>
                <wp:positionH relativeFrom="page">
                  <wp:posOffset>1259205</wp:posOffset>
                </wp:positionH>
                <wp:positionV relativeFrom="page">
                  <wp:align>center</wp:align>
                </wp:positionV>
                <wp:extent cx="5040000" cy="9144000"/>
                <wp:effectExtent l="0" t="0" r="0"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000" cy="9144000"/>
                        </a:xfrm>
                        <a:prstGeom prst="rect">
                          <a:avLst/>
                        </a:prstGeom>
                        <a:noFill/>
                        <a:ln>
                          <a:noFill/>
                        </a:ln>
                      </wps:spPr>
                      <wps:txbx>
                        <w:txbxContent>
                          <w:p w14:paraId="7D733AE7" w14:textId="77777777" w:rsidR="003F505C" w:rsidRPr="00071B29" w:rsidRDefault="003F505C" w:rsidP="009E072F">
                            <w:pPr>
                              <w:tabs>
                                <w:tab w:val="left" w:pos="1710"/>
                              </w:tabs>
                              <w:jc w:val="center"/>
                              <w:rPr>
                                <w:rFonts w:ascii="Arial" w:hAnsi="Arial" w:cs="Arial"/>
                                <w:noProof/>
                                <w:sz w:val="40"/>
                                <w:szCs w:val="40"/>
                              </w:rPr>
                            </w:pPr>
                          </w:p>
                          <w:p w14:paraId="48A7A2EF" w14:textId="77777777" w:rsidR="003F505C" w:rsidRPr="00071B29" w:rsidRDefault="003F505C" w:rsidP="009E072F">
                            <w:pPr>
                              <w:tabs>
                                <w:tab w:val="left" w:pos="1710"/>
                              </w:tabs>
                              <w:jc w:val="center"/>
                              <w:rPr>
                                <w:rFonts w:ascii="Arial" w:hAnsi="Arial" w:cs="Arial"/>
                                <w:sz w:val="40"/>
                                <w:szCs w:val="40"/>
                              </w:rPr>
                            </w:pPr>
                          </w:p>
                          <w:p w14:paraId="62227DC5" w14:textId="77777777" w:rsidR="003F505C" w:rsidRDefault="003F505C" w:rsidP="009E072F">
                            <w:pPr>
                              <w:tabs>
                                <w:tab w:val="left" w:pos="1710"/>
                              </w:tabs>
                              <w:jc w:val="center"/>
                              <w:rPr>
                                <w:rFonts w:ascii="Arial" w:hAnsi="Arial" w:cs="Arial"/>
                                <w:sz w:val="40"/>
                                <w:szCs w:val="40"/>
                              </w:rPr>
                            </w:pPr>
                          </w:p>
                          <w:p w14:paraId="603FCB53" w14:textId="77777777" w:rsidR="003F505C" w:rsidRDefault="003F505C" w:rsidP="009E072F">
                            <w:pPr>
                              <w:tabs>
                                <w:tab w:val="left" w:pos="1710"/>
                              </w:tabs>
                              <w:jc w:val="center"/>
                              <w:rPr>
                                <w:rFonts w:ascii="Arial" w:hAnsi="Arial" w:cs="Arial"/>
                                <w:sz w:val="40"/>
                                <w:szCs w:val="40"/>
                              </w:rPr>
                            </w:pPr>
                          </w:p>
                          <w:p w14:paraId="0A682A6A" w14:textId="77777777" w:rsidR="003F505C" w:rsidRPr="00071B29" w:rsidRDefault="003F505C" w:rsidP="009E072F">
                            <w:pPr>
                              <w:tabs>
                                <w:tab w:val="left" w:pos="1710"/>
                              </w:tabs>
                              <w:jc w:val="center"/>
                              <w:rPr>
                                <w:rFonts w:ascii="Arial" w:hAnsi="Arial" w:cs="Arial"/>
                                <w:sz w:val="40"/>
                                <w:szCs w:val="40"/>
                              </w:rPr>
                            </w:pPr>
                          </w:p>
                          <w:p w14:paraId="592FD044" w14:textId="77777777" w:rsidR="003F505C" w:rsidRDefault="003F505C" w:rsidP="009E072F">
                            <w:pPr>
                              <w:tabs>
                                <w:tab w:val="left" w:pos="1710"/>
                              </w:tabs>
                              <w:jc w:val="center"/>
                              <w:rPr>
                                <w:rFonts w:cs="Arial"/>
                                <w:b/>
                                <w:sz w:val="72"/>
                                <w:szCs w:val="72"/>
                              </w:rPr>
                            </w:pPr>
                            <w:r>
                              <w:rPr>
                                <w:rFonts w:cs="Arial"/>
                                <w:b/>
                                <w:noProof/>
                                <w:sz w:val="72"/>
                                <w:szCs w:val="72"/>
                                <w:lang w:eastAsia="en-GB"/>
                              </w:rPr>
                              <w:drawing>
                                <wp:inline distT="0" distB="0" distL="0" distR="0" wp14:anchorId="5856F655" wp14:editId="1B34FE9C">
                                  <wp:extent cx="2974150" cy="3600000"/>
                                  <wp:effectExtent l="0" t="0" r="0" b="635"/>
                                  <wp:docPr id="27" name="Picture 27" descr="\\belgravece\sjones2$\My Pictures\The St. Barts Academy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lgravece\sjones2$\My Pictures\The St. Barts Academy Trus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4150" cy="3600000"/>
                                          </a:xfrm>
                                          <a:prstGeom prst="rect">
                                            <a:avLst/>
                                          </a:prstGeom>
                                          <a:noFill/>
                                          <a:ln>
                                            <a:noFill/>
                                          </a:ln>
                                        </pic:spPr>
                                      </pic:pic>
                                    </a:graphicData>
                                  </a:graphic>
                                </wp:inline>
                              </w:drawing>
                            </w:r>
                          </w:p>
                          <w:p w14:paraId="1A559D8B" w14:textId="77777777" w:rsidR="003F505C" w:rsidRPr="009E072F" w:rsidRDefault="003F505C" w:rsidP="009E072F">
                            <w:pPr>
                              <w:spacing w:after="0" w:line="240" w:lineRule="auto"/>
                              <w:jc w:val="center"/>
                              <w:rPr>
                                <w:rFonts w:ascii="Arial" w:eastAsia="Times New Roman" w:hAnsi="Arial" w:cs="Arial"/>
                                <w:color w:val="002060"/>
                                <w:sz w:val="40"/>
                                <w:szCs w:val="40"/>
                              </w:rPr>
                            </w:pPr>
                          </w:p>
                          <w:p w14:paraId="618992FE" w14:textId="77777777" w:rsidR="003F505C" w:rsidRPr="009E072F" w:rsidRDefault="003F505C" w:rsidP="009E072F">
                            <w:pPr>
                              <w:spacing w:after="0" w:line="240" w:lineRule="auto"/>
                              <w:jc w:val="center"/>
                              <w:rPr>
                                <w:rFonts w:ascii="Arial" w:eastAsia="Times New Roman" w:hAnsi="Arial" w:cs="Arial"/>
                                <w:color w:val="002060"/>
                                <w:sz w:val="40"/>
                                <w:szCs w:val="40"/>
                              </w:rPr>
                            </w:pPr>
                          </w:p>
                          <w:p w14:paraId="75D90EA2" w14:textId="77777777" w:rsidR="003F505C" w:rsidRPr="009E072F" w:rsidRDefault="003F505C" w:rsidP="009E072F">
                            <w:pPr>
                              <w:spacing w:after="0" w:line="240" w:lineRule="auto"/>
                              <w:jc w:val="center"/>
                              <w:rPr>
                                <w:rFonts w:ascii="Arial" w:eastAsia="Times New Roman" w:hAnsi="Arial" w:cs="Arial"/>
                                <w:color w:val="002060"/>
                                <w:sz w:val="40"/>
                                <w:szCs w:val="40"/>
                              </w:rPr>
                            </w:pPr>
                          </w:p>
                          <w:p w14:paraId="2313606D" w14:textId="77777777" w:rsidR="003F505C" w:rsidRDefault="003F505C" w:rsidP="00303BDD">
                            <w:pPr>
                              <w:tabs>
                                <w:tab w:val="left" w:pos="1710"/>
                              </w:tabs>
                              <w:jc w:val="center"/>
                              <w:rPr>
                                <w:rFonts w:cs="Arial"/>
                                <w:b/>
                                <w:sz w:val="20"/>
                                <w:szCs w:val="20"/>
                              </w:rPr>
                            </w:pPr>
                          </w:p>
                          <w:p w14:paraId="39670DF0" w14:textId="77777777" w:rsidR="003F505C" w:rsidRDefault="003F505C" w:rsidP="00303BDD">
                            <w:pPr>
                              <w:tabs>
                                <w:tab w:val="left" w:pos="1710"/>
                              </w:tabs>
                              <w:jc w:val="center"/>
                              <w:rPr>
                                <w:rFonts w:cs="Arial"/>
                                <w:b/>
                                <w:sz w:val="20"/>
                                <w:szCs w:val="20"/>
                              </w:rPr>
                            </w:pPr>
                          </w:p>
                          <w:p w14:paraId="418E8FF2" w14:textId="77777777" w:rsidR="003F505C" w:rsidRDefault="003F505C" w:rsidP="00303BDD">
                            <w:pPr>
                              <w:tabs>
                                <w:tab w:val="left" w:pos="1710"/>
                              </w:tabs>
                              <w:jc w:val="center"/>
                              <w:rPr>
                                <w:rFonts w:cs="Arial"/>
                                <w:b/>
                                <w:sz w:val="20"/>
                                <w:szCs w:val="20"/>
                              </w:rPr>
                            </w:pPr>
                          </w:p>
                          <w:p w14:paraId="15351600" w14:textId="77777777" w:rsidR="003F505C" w:rsidRDefault="003F505C" w:rsidP="00303BDD">
                            <w:pPr>
                              <w:tabs>
                                <w:tab w:val="left" w:pos="1710"/>
                              </w:tabs>
                              <w:jc w:val="center"/>
                              <w:rPr>
                                <w:rFonts w:cs="Arial"/>
                                <w:b/>
                                <w:sz w:val="20"/>
                                <w:szCs w:val="20"/>
                              </w:rPr>
                            </w:pPr>
                          </w:p>
                          <w:p w14:paraId="3099C4BC" w14:textId="77777777" w:rsidR="003F505C" w:rsidRDefault="003F505C" w:rsidP="00303BDD">
                            <w:pPr>
                              <w:tabs>
                                <w:tab w:val="left" w:pos="1710"/>
                              </w:tabs>
                              <w:jc w:val="center"/>
                              <w:rPr>
                                <w:rFonts w:cs="Arial"/>
                                <w:b/>
                                <w:sz w:val="20"/>
                                <w:szCs w:val="20"/>
                              </w:rPr>
                            </w:pPr>
                          </w:p>
                          <w:p w14:paraId="161D25C2"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St. Bart’s Multi-Academy Trust</w:t>
                            </w:r>
                          </w:p>
                          <w:p w14:paraId="773E458F"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 xml:space="preserve">c/o Belgrave St. Bartholomew’s Academy, </w:t>
                            </w:r>
                          </w:p>
                          <w:p w14:paraId="2AFF8718"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Sussex Place,  Longton,  Stoke-on-Trent,  Staffordshire,  ST3 4TP</w:t>
                            </w:r>
                          </w:p>
                          <w:p w14:paraId="27EE7F35" w14:textId="77777777" w:rsidR="003F505C" w:rsidRPr="00113977" w:rsidRDefault="003F505C" w:rsidP="00D533BA">
                            <w:pPr>
                              <w:pStyle w:val="Footer"/>
                              <w:tabs>
                                <w:tab w:val="center" w:pos="284"/>
                              </w:tabs>
                              <w:jc w:val="center"/>
                              <w:rPr>
                                <w:rFonts w:ascii="Arial" w:hAnsi="Arial" w:cs="Arial"/>
                                <w:color w:val="1F4E79" w:themeColor="accent1" w:themeShade="80"/>
                                <w:sz w:val="24"/>
                                <w:szCs w:val="24"/>
                              </w:rPr>
                            </w:pPr>
                            <w:r w:rsidRPr="00D533BA">
                              <w:rPr>
                                <w:rFonts w:ascii="Arial" w:hAnsi="Arial" w:cs="Arial"/>
                                <w:color w:val="1F4E79" w:themeColor="accent1" w:themeShade="80"/>
                                <w:sz w:val="24"/>
                                <w:szCs w:val="24"/>
                              </w:rPr>
                              <w:t>www.sbmat.org     T: 01782 486350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8FEE3" id="Text Box 10" o:spid="_x0000_s1027" type="#_x0000_t202" style="position:absolute;margin-left:99.15pt;margin-top:0;width:396.85pt;height:10in;z-index:251638784;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" filled="f" stroked="f">
                <v:textbox>
                  <w:txbxContent>
                    <w:p w14:paraId="7D733AE7" w14:textId="77777777" w:rsidR="003F505C" w:rsidRPr="00071B29" w:rsidRDefault="003F505C" w:rsidP="009E072F">
                      <w:pPr>
                        <w:tabs>
                          <w:tab w:val="left" w:pos="1710"/>
                        </w:tabs>
                        <w:jc w:val="center"/>
                        <w:rPr>
                          <w:rFonts w:ascii="Arial" w:hAnsi="Arial" w:cs="Arial"/>
                          <w:noProof/>
                          <w:sz w:val="40"/>
                          <w:szCs w:val="40"/>
                        </w:rPr>
                      </w:pPr>
                    </w:p>
                    <w:p w14:paraId="48A7A2EF" w14:textId="77777777" w:rsidR="003F505C" w:rsidRPr="00071B29" w:rsidRDefault="003F505C" w:rsidP="009E072F">
                      <w:pPr>
                        <w:tabs>
                          <w:tab w:val="left" w:pos="1710"/>
                        </w:tabs>
                        <w:jc w:val="center"/>
                        <w:rPr>
                          <w:rFonts w:ascii="Arial" w:hAnsi="Arial" w:cs="Arial"/>
                          <w:sz w:val="40"/>
                          <w:szCs w:val="40"/>
                        </w:rPr>
                      </w:pPr>
                    </w:p>
                    <w:p w14:paraId="62227DC5" w14:textId="77777777" w:rsidR="003F505C" w:rsidRDefault="003F505C" w:rsidP="009E072F">
                      <w:pPr>
                        <w:tabs>
                          <w:tab w:val="left" w:pos="1710"/>
                        </w:tabs>
                        <w:jc w:val="center"/>
                        <w:rPr>
                          <w:rFonts w:ascii="Arial" w:hAnsi="Arial" w:cs="Arial"/>
                          <w:sz w:val="40"/>
                          <w:szCs w:val="40"/>
                        </w:rPr>
                      </w:pPr>
                    </w:p>
                    <w:p w14:paraId="603FCB53" w14:textId="77777777" w:rsidR="003F505C" w:rsidRDefault="003F505C" w:rsidP="009E072F">
                      <w:pPr>
                        <w:tabs>
                          <w:tab w:val="left" w:pos="1710"/>
                        </w:tabs>
                        <w:jc w:val="center"/>
                        <w:rPr>
                          <w:rFonts w:ascii="Arial" w:hAnsi="Arial" w:cs="Arial"/>
                          <w:sz w:val="40"/>
                          <w:szCs w:val="40"/>
                        </w:rPr>
                      </w:pPr>
                    </w:p>
                    <w:p w14:paraId="0A682A6A" w14:textId="77777777" w:rsidR="003F505C" w:rsidRPr="00071B29" w:rsidRDefault="003F505C" w:rsidP="009E072F">
                      <w:pPr>
                        <w:tabs>
                          <w:tab w:val="left" w:pos="1710"/>
                        </w:tabs>
                        <w:jc w:val="center"/>
                        <w:rPr>
                          <w:rFonts w:ascii="Arial" w:hAnsi="Arial" w:cs="Arial"/>
                          <w:sz w:val="40"/>
                          <w:szCs w:val="40"/>
                        </w:rPr>
                      </w:pPr>
                    </w:p>
                    <w:p w14:paraId="592FD044" w14:textId="77777777" w:rsidR="003F505C" w:rsidRDefault="003F505C" w:rsidP="009E072F">
                      <w:pPr>
                        <w:tabs>
                          <w:tab w:val="left" w:pos="1710"/>
                        </w:tabs>
                        <w:jc w:val="center"/>
                        <w:rPr>
                          <w:rFonts w:cs="Arial"/>
                          <w:b/>
                          <w:sz w:val="72"/>
                          <w:szCs w:val="72"/>
                        </w:rPr>
                      </w:pPr>
                      <w:r>
                        <w:rPr>
                          <w:rFonts w:cs="Arial"/>
                          <w:b/>
                          <w:noProof/>
                          <w:sz w:val="72"/>
                          <w:szCs w:val="72"/>
                          <w:lang w:eastAsia="en-GB"/>
                        </w:rPr>
                        <w:drawing>
                          <wp:inline distT="0" distB="0" distL="0" distR="0" wp14:anchorId="5856F655" wp14:editId="1B34FE9C">
                            <wp:extent cx="2974150" cy="3600000"/>
                            <wp:effectExtent l="0" t="0" r="0" b="635"/>
                            <wp:docPr id="27" name="Picture 27" descr="\\belgravece\sjones2$\My Pictures\The St. Barts Academy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lgravece\sjones2$\My Pictures\The St. Barts Academy Trus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4150" cy="3600000"/>
                                    </a:xfrm>
                                    <a:prstGeom prst="rect">
                                      <a:avLst/>
                                    </a:prstGeom>
                                    <a:noFill/>
                                    <a:ln>
                                      <a:noFill/>
                                    </a:ln>
                                  </pic:spPr>
                                </pic:pic>
                              </a:graphicData>
                            </a:graphic>
                          </wp:inline>
                        </w:drawing>
                      </w:r>
                    </w:p>
                    <w:p w14:paraId="1A559D8B" w14:textId="77777777" w:rsidR="003F505C" w:rsidRPr="009E072F" w:rsidRDefault="003F505C" w:rsidP="009E072F">
                      <w:pPr>
                        <w:spacing w:after="0" w:line="240" w:lineRule="auto"/>
                        <w:jc w:val="center"/>
                        <w:rPr>
                          <w:rFonts w:ascii="Arial" w:eastAsia="Times New Roman" w:hAnsi="Arial" w:cs="Arial"/>
                          <w:color w:val="002060"/>
                          <w:sz w:val="40"/>
                          <w:szCs w:val="40"/>
                        </w:rPr>
                      </w:pPr>
                    </w:p>
                    <w:p w14:paraId="618992FE" w14:textId="77777777" w:rsidR="003F505C" w:rsidRPr="009E072F" w:rsidRDefault="003F505C" w:rsidP="009E072F">
                      <w:pPr>
                        <w:spacing w:after="0" w:line="240" w:lineRule="auto"/>
                        <w:jc w:val="center"/>
                        <w:rPr>
                          <w:rFonts w:ascii="Arial" w:eastAsia="Times New Roman" w:hAnsi="Arial" w:cs="Arial"/>
                          <w:color w:val="002060"/>
                          <w:sz w:val="40"/>
                          <w:szCs w:val="40"/>
                        </w:rPr>
                      </w:pPr>
                    </w:p>
                    <w:p w14:paraId="75D90EA2" w14:textId="77777777" w:rsidR="003F505C" w:rsidRPr="009E072F" w:rsidRDefault="003F505C" w:rsidP="009E072F">
                      <w:pPr>
                        <w:spacing w:after="0" w:line="240" w:lineRule="auto"/>
                        <w:jc w:val="center"/>
                        <w:rPr>
                          <w:rFonts w:ascii="Arial" w:eastAsia="Times New Roman" w:hAnsi="Arial" w:cs="Arial"/>
                          <w:color w:val="002060"/>
                          <w:sz w:val="40"/>
                          <w:szCs w:val="40"/>
                        </w:rPr>
                      </w:pPr>
                    </w:p>
                    <w:p w14:paraId="2313606D" w14:textId="77777777" w:rsidR="003F505C" w:rsidRDefault="003F505C" w:rsidP="00303BDD">
                      <w:pPr>
                        <w:tabs>
                          <w:tab w:val="left" w:pos="1710"/>
                        </w:tabs>
                        <w:jc w:val="center"/>
                        <w:rPr>
                          <w:rFonts w:cs="Arial"/>
                          <w:b/>
                          <w:sz w:val="20"/>
                          <w:szCs w:val="20"/>
                        </w:rPr>
                      </w:pPr>
                    </w:p>
                    <w:p w14:paraId="39670DF0" w14:textId="77777777" w:rsidR="003F505C" w:rsidRDefault="003F505C" w:rsidP="00303BDD">
                      <w:pPr>
                        <w:tabs>
                          <w:tab w:val="left" w:pos="1710"/>
                        </w:tabs>
                        <w:jc w:val="center"/>
                        <w:rPr>
                          <w:rFonts w:cs="Arial"/>
                          <w:b/>
                          <w:sz w:val="20"/>
                          <w:szCs w:val="20"/>
                        </w:rPr>
                      </w:pPr>
                    </w:p>
                    <w:p w14:paraId="418E8FF2" w14:textId="77777777" w:rsidR="003F505C" w:rsidRDefault="003F505C" w:rsidP="00303BDD">
                      <w:pPr>
                        <w:tabs>
                          <w:tab w:val="left" w:pos="1710"/>
                        </w:tabs>
                        <w:jc w:val="center"/>
                        <w:rPr>
                          <w:rFonts w:cs="Arial"/>
                          <w:b/>
                          <w:sz w:val="20"/>
                          <w:szCs w:val="20"/>
                        </w:rPr>
                      </w:pPr>
                    </w:p>
                    <w:p w14:paraId="15351600" w14:textId="77777777" w:rsidR="003F505C" w:rsidRDefault="003F505C" w:rsidP="00303BDD">
                      <w:pPr>
                        <w:tabs>
                          <w:tab w:val="left" w:pos="1710"/>
                        </w:tabs>
                        <w:jc w:val="center"/>
                        <w:rPr>
                          <w:rFonts w:cs="Arial"/>
                          <w:b/>
                          <w:sz w:val="20"/>
                          <w:szCs w:val="20"/>
                        </w:rPr>
                      </w:pPr>
                    </w:p>
                    <w:p w14:paraId="3099C4BC" w14:textId="77777777" w:rsidR="003F505C" w:rsidRDefault="003F505C" w:rsidP="00303BDD">
                      <w:pPr>
                        <w:tabs>
                          <w:tab w:val="left" w:pos="1710"/>
                        </w:tabs>
                        <w:jc w:val="center"/>
                        <w:rPr>
                          <w:rFonts w:cs="Arial"/>
                          <w:b/>
                          <w:sz w:val="20"/>
                          <w:szCs w:val="20"/>
                        </w:rPr>
                      </w:pPr>
                    </w:p>
                    <w:p w14:paraId="161D25C2"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St. Bart’s Multi-Academy Trust</w:t>
                      </w:r>
                    </w:p>
                    <w:p w14:paraId="773E458F"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 xml:space="preserve">c/o Belgrave St. Bartholomew’s Academy, </w:t>
                      </w:r>
                    </w:p>
                    <w:p w14:paraId="2AFF8718"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Sussex Place,  Longton,  Stoke-on-Trent,  Staffordshire,  ST3 4TP</w:t>
                      </w:r>
                    </w:p>
                    <w:p w14:paraId="27EE7F35" w14:textId="77777777" w:rsidR="003F505C" w:rsidRPr="00113977" w:rsidRDefault="003F505C" w:rsidP="00D533BA">
                      <w:pPr>
                        <w:pStyle w:val="Footer"/>
                        <w:tabs>
                          <w:tab w:val="center" w:pos="284"/>
                        </w:tabs>
                        <w:jc w:val="center"/>
                        <w:rPr>
                          <w:rFonts w:ascii="Arial" w:hAnsi="Arial" w:cs="Arial"/>
                          <w:color w:val="1F4E79" w:themeColor="accent1" w:themeShade="80"/>
                          <w:sz w:val="24"/>
                          <w:szCs w:val="24"/>
                        </w:rPr>
                      </w:pPr>
                      <w:r w:rsidRPr="00D533BA">
                        <w:rPr>
                          <w:rFonts w:ascii="Arial" w:hAnsi="Arial" w:cs="Arial"/>
                          <w:color w:val="1F4E79" w:themeColor="accent1" w:themeShade="80"/>
                          <w:sz w:val="24"/>
                          <w:szCs w:val="24"/>
                        </w:rPr>
                        <w:t>www.sbmat.org     T: 01782 486350</w:t>
                      </w:r>
                    </w:p>
                  </w:txbxContent>
                </v:textbox>
                <w10:wrap type="topAndBottom" anchorx="page" anchory="page"/>
              </v:shape>
            </w:pict>
          </mc:Fallback>
        </mc:AlternateContent>
      </w:r>
    </w:p>
    <w:sectPr w:rsidR="00D31D09" w:rsidRPr="003A54E2" w:rsidSect="00CF2377">
      <w:headerReference w:type="even" r:id="rId21"/>
      <w:headerReference w:type="default" r:id="rId22"/>
      <w:headerReference w:type="first" r:id="rId23"/>
      <w:footerReference w:type="first" r:id="rId24"/>
      <w:pgSz w:w="11920" w:h="16840"/>
      <w:pgMar w:top="1259"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89ADD9" w14:textId="77777777" w:rsidR="00000CC4" w:rsidRDefault="00000CC4" w:rsidP="00695DAC">
      <w:pPr>
        <w:spacing w:after="0" w:line="240" w:lineRule="auto"/>
      </w:pPr>
      <w:r>
        <w:separator/>
      </w:r>
    </w:p>
  </w:endnote>
  <w:endnote w:type="continuationSeparator" w:id="0">
    <w:p w14:paraId="18E3B021" w14:textId="77777777" w:rsidR="00000CC4" w:rsidRDefault="00000CC4" w:rsidP="00695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4D"/>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005A1" w14:textId="77777777" w:rsidR="003F505C" w:rsidRDefault="003F505C">
    <w:pPr>
      <w:spacing w:after="0"/>
    </w:pPr>
    <w:r>
      <w:rPr>
        <w:b/>
        <w:color w:val="000000"/>
      </w:rPr>
      <w:t xml:space="preserve">Academies Guidance ODBE October 2015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42396232"/>
      <w:docPartObj>
        <w:docPartGallery w:val="Page Numbers (Bottom of Page)"/>
        <w:docPartUnique/>
      </w:docPartObj>
    </w:sdtPr>
    <w:sdtEndPr>
      <w:rPr>
        <w:color w:val="7F7F7F" w:themeColor="background1" w:themeShade="7F"/>
        <w:spacing w:val="60"/>
      </w:rPr>
    </w:sdtEndPr>
    <w:sdtContent>
      <w:p w14:paraId="0CB33BF1" w14:textId="77777777" w:rsidR="003F505C" w:rsidRDefault="003F505C" w:rsidP="00F70626">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7D206F" w:rsidRPr="007D206F">
          <w:rPr>
            <w:b/>
            <w:bCs/>
            <w:noProof/>
          </w:rPr>
          <w:t>3</w:t>
        </w:r>
        <w:r>
          <w:rPr>
            <w:b/>
            <w:bCs/>
            <w:noProof/>
          </w:rPr>
          <w:fldChar w:fldCharType="end"/>
        </w:r>
        <w:r>
          <w:rPr>
            <w:b/>
            <w:bCs/>
          </w:rPr>
          <w:t xml:space="preserve"> | </w:t>
        </w:r>
        <w:r>
          <w:rPr>
            <w:color w:val="7F7F7F" w:themeColor="background1" w:themeShade="7F"/>
            <w:spacing w:val="60"/>
          </w:rPr>
          <w:t>Page</w:t>
        </w:r>
      </w:p>
    </w:sdtContent>
  </w:sdt>
  <w:p w14:paraId="530F3250" w14:textId="77777777" w:rsidR="003F505C" w:rsidRDefault="003F50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F070E4" w14:textId="77777777" w:rsidR="003F505C" w:rsidRDefault="003F505C">
    <w:pPr>
      <w:spacing w:after="0"/>
    </w:pPr>
    <w:r>
      <w:rPr>
        <w:noProof/>
        <w:color w:val="0070C0"/>
        <w:szCs w:val="28"/>
        <w:lang w:eastAsia="en-GB"/>
      </w:rPr>
      <mc:AlternateContent>
        <mc:Choice Requires="wpg">
          <w:drawing>
            <wp:anchor distT="0" distB="0" distL="114300" distR="114300" simplePos="0" relativeHeight="251726848" behindDoc="0" locked="0" layoutInCell="1" allowOverlap="1" wp14:anchorId="74FA4FD4" wp14:editId="41D576DF">
              <wp:simplePos x="0" y="0"/>
              <wp:positionH relativeFrom="margin">
                <wp:align>center</wp:align>
              </wp:positionH>
              <wp:positionV relativeFrom="paragraph">
                <wp:posOffset>-459740</wp:posOffset>
              </wp:positionV>
              <wp:extent cx="6085205" cy="539750"/>
              <wp:effectExtent l="0" t="0" r="0" b="0"/>
              <wp:wrapNone/>
              <wp:docPr id="5" name="Group 5"/>
              <wp:cNvGraphicFramePr/>
              <a:graphic xmlns:a="http://schemas.openxmlformats.org/drawingml/2006/main">
                <a:graphicData uri="http://schemas.microsoft.com/office/word/2010/wordprocessingGroup">
                  <wpg:wgp>
                    <wpg:cNvGrpSpPr/>
                    <wpg:grpSpPr>
                      <a:xfrm>
                        <a:off x="0" y="0"/>
                        <a:ext cx="6085205" cy="539750"/>
                        <a:chOff x="0" y="0"/>
                        <a:chExt cx="6085205" cy="539750"/>
                      </a:xfrm>
                    </wpg:grpSpPr>
                    <pic:pic xmlns:pic="http://schemas.openxmlformats.org/drawingml/2006/picture">
                      <pic:nvPicPr>
                        <pic:cNvPr id="67" name="Picture 6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390775" y="57150"/>
                          <a:ext cx="1371600" cy="449580"/>
                        </a:xfrm>
                        <a:prstGeom prst="rect">
                          <a:avLst/>
                        </a:prstGeom>
                      </pic:spPr>
                    </pic:pic>
                    <pic:pic xmlns:pic="http://schemas.openxmlformats.org/drawingml/2006/picture">
                      <pic:nvPicPr>
                        <pic:cNvPr id="32" name="Picture 3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876800" y="104775"/>
                          <a:ext cx="1208405" cy="359410"/>
                        </a:xfrm>
                        <a:prstGeom prst="rect">
                          <a:avLst/>
                        </a:prstGeom>
                      </pic:spPr>
                    </pic:pic>
                    <pic:pic xmlns:pic="http://schemas.openxmlformats.org/drawingml/2006/picture">
                      <pic:nvPicPr>
                        <pic:cNvPr id="33" name="Picture 33"/>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47775" cy="539750"/>
                        </a:xfrm>
                        <a:prstGeom prst="rect">
                          <a:avLst/>
                        </a:prstGeom>
                      </pic:spPr>
                    </pic:pic>
                  </wpg:wgp>
                </a:graphicData>
              </a:graphic>
            </wp:anchor>
          </w:drawing>
        </mc:Choice>
        <mc:Fallback>
          <w:pict>
            <v:group w14:anchorId="67A50222" id="Group 5" o:spid="_x0000_s1026" style="position:absolute;margin-left:0;margin-top:-36.2pt;width:479.15pt;height:42.5pt;z-index:251726848;mso-position-horizontal:center;mso-position-horizontal-relative:margin" coordsize="60852,5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s1027" type="#_x0000_t75" style="position:absolute;left:23907;top:571;width:13716;height:4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">
                <v:imagedata r:id="rId4" o:title=""/>
              </v:shape>
              <v:shape id="Picture 32" o:spid="_x0000_s1028" type="#_x0000_t75" style="position:absolute;left:48768;top:1047;width:12084;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">
                <v:imagedata r:id="rId5" o:title=""/>
              </v:shape>
              <v:shape id="Picture 33" o:spid="_x0000_s1029" type="#_x0000_t75" style="position:absolute;width:12477;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">
                <v:imagedata r:id="rId6" o:title=""/>
              </v:shape>
              <w10:wrap anchorx="margin"/>
            </v:group>
          </w:pict>
        </mc:Fallback>
      </mc:AlternateContent>
    </w:r>
    <w:r>
      <w:rPr>
        <w:noProof/>
        <w:color w:val="0070C0"/>
        <w:szCs w:val="28"/>
        <w:lang w:eastAsia="en-GB"/>
      </w:rPr>
      <mc:AlternateContent>
        <mc:Choice Requires="wpg">
          <w:drawing>
            <wp:anchor distT="0" distB="0" distL="114300" distR="114300" simplePos="0" relativeHeight="251678720" behindDoc="0" locked="0" layoutInCell="1" allowOverlap="1" wp14:anchorId="353E106B" wp14:editId="2908B6AF">
              <wp:simplePos x="0" y="0"/>
              <wp:positionH relativeFrom="column">
                <wp:posOffset>-2651760</wp:posOffset>
              </wp:positionH>
              <wp:positionV relativeFrom="paragraph">
                <wp:posOffset>-916940</wp:posOffset>
              </wp:positionV>
              <wp:extent cx="9946005" cy="1274445"/>
              <wp:effectExtent l="0" t="0" r="0" b="0"/>
              <wp:wrapNone/>
              <wp:docPr id="339" name="Group 339"/>
              <wp:cNvGraphicFramePr/>
              <a:graphic xmlns:a="http://schemas.openxmlformats.org/drawingml/2006/main">
                <a:graphicData uri="http://schemas.microsoft.com/office/word/2010/wordprocessingGroup">
                  <wpg:wgp>
                    <wpg:cNvGrpSpPr/>
                    <wpg:grpSpPr>
                      <a:xfrm>
                        <a:off x="0" y="0"/>
                        <a:ext cx="9946005" cy="1274445"/>
                        <a:chOff x="0" y="0"/>
                        <a:chExt cx="9946366" cy="1274544"/>
                      </a:xfrm>
                    </wpg:grpSpPr>
                    <wps:wsp>
                      <wps:cNvPr id="340" name="Flowchart: Delay 1"/>
                      <wps:cNvSpPr/>
                      <wps:spPr>
                        <a:xfrm rot="16200000">
                          <a:off x="4383536" y="-4383536"/>
                          <a:ext cx="1100273" cy="9867346"/>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Flowchart: Delay 1"/>
                      <wps:cNvSpPr/>
                      <wps:spPr>
                        <a:xfrm rot="16200000">
                          <a:off x="5488436" y="-3183386"/>
                          <a:ext cx="1173042" cy="7742818"/>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187771" w14:textId="77777777" w:rsidR="003F505C" w:rsidRDefault="003F505C" w:rsidP="00B409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53E106B" id="Group 339" o:spid="_x0000_s1028" style="position:absolute;margin-left:-208.8pt;margin-top:-72.2pt;width:783.15pt;height:100.35pt;z-index:251678720" coordsize="99463,127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">
              <v:shapetype id="_x0000_t135" coordsize="21600,21600" o:spt="135" path="m10800,qx21600,10800,10800,21600l,21600,,xe">
                <v:stroke joinstyle="miter"/>
                <v:path gradientshapeok="t" o:connecttype="rect" textboxrect="0,3163,18437,18437"/>
              </v:shapetype>
              <v:shape id="_x0000_s1029" type="#_x0000_t135" style="position:absolute;left:43836;top:-43836;width:11002;height:98673;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" fillcolor="#6fbe44" stroked="f" strokeweight="1pt"/>
              <v:shape id="_x0000_s1030" type="#_x0000_t135" style="position:absolute;left:54884;top:-31834;width:11730;height:77428;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" fillcolor="#0059a5" stroked="f" strokeweight="1pt">
                <v:textbox>
                  <w:txbxContent>
                    <w:p w14:paraId="5B187771" w14:textId="77777777" w:rsidR="003F505C" w:rsidRDefault="003F505C" w:rsidP="00B40985">
                      <w:pPr>
                        <w:jc w:val="center"/>
                      </w:pPr>
                    </w:p>
                  </w:txbxContent>
                </v:textbox>
              </v:shap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0ED82" w14:textId="24D1E034" w:rsidR="00DC229B" w:rsidRPr="007D206F" w:rsidRDefault="00B630BB" w:rsidP="00B630BB">
    <w:pPr>
      <w:pStyle w:val="Footer"/>
      <w:pBdr>
        <w:top w:val="single" w:sz="4" w:space="1" w:color="D9D9D9" w:themeColor="background1" w:themeShade="D9"/>
      </w:pBdr>
      <w:rPr>
        <w:b/>
        <w:bCs/>
      </w:rPr>
    </w:pPr>
    <w:r>
      <w:rPr>
        <w:rFonts w:asciiTheme="majorHAnsi" w:eastAsiaTheme="majorEastAsia" w:hAnsiTheme="majorHAnsi" w:cstheme="majorBidi"/>
      </w:rPr>
      <w:t>Accessibility Plan October 2024</w:t>
    </w:r>
    <w:r w:rsidR="003F505C">
      <w:rPr>
        <w:rFonts w:asciiTheme="majorHAnsi" w:eastAsiaTheme="majorEastAsia" w:hAnsiTheme="majorHAnsi" w:cstheme="majorBidi"/>
      </w:rPr>
      <w:ptab w:relativeTo="margin" w:alignment="right" w:leader="none"/>
    </w:r>
    <w:r w:rsidR="003F505C" w:rsidRPr="00C651AD">
      <w:t xml:space="preserve"> </w:t>
    </w:r>
    <w:sdt>
      <w:sdtPr>
        <w:id w:val="2131049008"/>
        <w:docPartObj>
          <w:docPartGallery w:val="Page Numbers (Bottom of Page)"/>
          <w:docPartUnique/>
        </w:docPartObj>
      </w:sdtPr>
      <w:sdtEndPr>
        <w:rPr>
          <w:color w:val="7F7F7F" w:themeColor="background1" w:themeShade="7F"/>
          <w:spacing w:val="60"/>
        </w:rPr>
      </w:sdtEndPr>
      <w:sdtContent>
        <w:r w:rsidR="003F505C">
          <w:fldChar w:fldCharType="begin"/>
        </w:r>
        <w:r w:rsidR="003F505C">
          <w:instrText xml:space="preserve"> PAGE   \* MERGEFORMAT </w:instrText>
        </w:r>
        <w:r w:rsidR="003F505C">
          <w:fldChar w:fldCharType="separate"/>
        </w:r>
        <w:r w:rsidR="00E439C1" w:rsidRPr="00E439C1">
          <w:rPr>
            <w:b/>
            <w:bCs/>
            <w:noProof/>
          </w:rPr>
          <w:t>10</w:t>
        </w:r>
        <w:r w:rsidR="003F505C">
          <w:rPr>
            <w:b/>
            <w:bCs/>
            <w:noProof/>
          </w:rPr>
          <w:fldChar w:fldCharType="end"/>
        </w:r>
        <w:r w:rsidR="003F505C">
          <w:rPr>
            <w:b/>
            <w:bCs/>
          </w:rPr>
          <w:t xml:space="preserve"> | </w:t>
        </w:r>
        <w:r w:rsidR="003F505C">
          <w:rPr>
            <w:color w:val="7F7F7F" w:themeColor="background1" w:themeShade="7F"/>
            <w:spacing w:val="60"/>
          </w:rPr>
          <w:t>Page</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3C0C15" w14:textId="77777777" w:rsidR="003F505C" w:rsidRPr="00D31D09" w:rsidRDefault="003F505C" w:rsidP="00281D66">
    <w:pPr>
      <w:pStyle w:val="Footer"/>
      <w:tabs>
        <w:tab w:val="clear" w:pos="4513"/>
        <w:tab w:val="clear" w:pos="9026"/>
        <w:tab w:val="left" w:pos="2805"/>
      </w:tabs>
    </w:pPr>
    <w:r>
      <w:rPr>
        <w:noProof/>
        <w:lang w:eastAsia="en-GB"/>
      </w:rPr>
      <mc:AlternateContent>
        <mc:Choice Requires="wpg">
          <w:drawing>
            <wp:anchor distT="0" distB="0" distL="114300" distR="114300" simplePos="0" relativeHeight="251718655" behindDoc="0" locked="0" layoutInCell="1" allowOverlap="1" wp14:anchorId="31F727FB" wp14:editId="71C583E6">
              <wp:simplePos x="0" y="0"/>
              <wp:positionH relativeFrom="margin">
                <wp:align>center</wp:align>
              </wp:positionH>
              <wp:positionV relativeFrom="paragraph">
                <wp:posOffset>-201507</wp:posOffset>
              </wp:positionV>
              <wp:extent cx="6086190" cy="540000"/>
              <wp:effectExtent l="0" t="0" r="0" b="0"/>
              <wp:wrapNone/>
              <wp:docPr id="43" name="Group 43"/>
              <wp:cNvGraphicFramePr/>
              <a:graphic xmlns:a="http://schemas.openxmlformats.org/drawingml/2006/main">
                <a:graphicData uri="http://schemas.microsoft.com/office/word/2010/wordprocessingGroup">
                  <wpg:wgp>
                    <wpg:cNvGrpSpPr/>
                    <wpg:grpSpPr>
                      <a:xfrm>
                        <a:off x="0" y="0"/>
                        <a:ext cx="6086190" cy="540000"/>
                        <a:chOff x="-415005" y="-80434"/>
                        <a:chExt cx="6086190" cy="540000"/>
                      </a:xfrm>
                    </wpg:grpSpPr>
                    <pic:pic xmlns:pic="http://schemas.openxmlformats.org/drawingml/2006/picture">
                      <pic:nvPicPr>
                        <pic:cNvPr id="41" name="Picture 4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15005" y="-80434"/>
                          <a:ext cx="1247913" cy="540000"/>
                        </a:xfrm>
                        <a:prstGeom prst="rect">
                          <a:avLst/>
                        </a:prstGeom>
                      </pic:spPr>
                    </pic:pic>
                    <pic:pic xmlns:pic="http://schemas.openxmlformats.org/drawingml/2006/picture">
                      <pic:nvPicPr>
                        <pic:cNvPr id="42" name="Picture 4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438650" y="38100"/>
                          <a:ext cx="1232535" cy="359410"/>
                        </a:xfrm>
                        <a:prstGeom prst="rect">
                          <a:avLst/>
                        </a:prstGeom>
                      </pic:spPr>
                    </pic:pic>
                    <pic:pic xmlns:pic="http://schemas.openxmlformats.org/drawingml/2006/picture">
                      <pic:nvPicPr>
                        <pic:cNvPr id="15" name="Picture 155" descr="lichfield_logo"/>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971675" y="0"/>
                          <a:ext cx="1360805" cy="4489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EA9AF53" id="Group 43" o:spid="_x0000_s1026" style="position:absolute;margin-left:0;margin-top:-15.85pt;width:479.25pt;height:42.5pt;z-index:251718655;mso-position-horizontal:center;mso-position-horizontal-relative:margin;mso-width-relative:margin;mso-height-relative:margin" coordorigin="-4150,-804" coordsize="60861,5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7" type="#_x0000_t75" style="position:absolute;left:-4150;top:-804;width:12479;height:5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">
                <v:imagedata r:id="rId4" o:title=""/>
              </v:shape>
              <v:shape id="Picture 42" o:spid="_x0000_s1028" type="#_x0000_t75" style="position:absolute;left:44386;top:381;width:12325;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">
                <v:imagedata r:id="rId5" o:title=""/>
              </v:shape>
              <v:shape id="Picture 155" o:spid="_x0000_s1029" type="#_x0000_t75" alt="lichfield_logo" style="position:absolute;left:19716;width:13608;height:4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">
                <v:imagedata r:id="rId6" o:title="lichfield_logo"/>
              </v:shape>
              <w10:wrap anchorx="margin"/>
            </v:group>
          </w:pict>
        </mc:Fallback>
      </mc:AlternateContent>
    </w:r>
    <w:r w:rsidRPr="00303BDD">
      <w:rPr>
        <w:noProof/>
        <w:lang w:eastAsia="en-GB"/>
      </w:rPr>
      <mc:AlternateContent>
        <mc:Choice Requires="wps">
          <w:drawing>
            <wp:anchor distT="0" distB="0" distL="114300" distR="114300" simplePos="0" relativeHeight="251694080" behindDoc="0" locked="0" layoutInCell="1" allowOverlap="1" wp14:anchorId="416205D7" wp14:editId="6886E989">
              <wp:simplePos x="0" y="0"/>
              <wp:positionH relativeFrom="column">
                <wp:posOffset>152400</wp:posOffset>
              </wp:positionH>
              <wp:positionV relativeFrom="paragraph">
                <wp:posOffset>152400</wp:posOffset>
              </wp:positionV>
              <wp:extent cx="1100233" cy="9866580"/>
              <wp:effectExtent l="0" t="0" r="0" b="0"/>
              <wp:wrapNone/>
              <wp:docPr id="102" name="Flowchart: Delay 1"/>
              <wp:cNvGraphicFramePr/>
              <a:graphic xmlns:a="http://schemas.openxmlformats.org/drawingml/2006/main">
                <a:graphicData uri="http://schemas.microsoft.com/office/word/2010/wordprocessingShape">
                  <wps:wsp>
                    <wps:cNvSpPr/>
                    <wps:spPr>
                      <a:xfrm rot="16200000">
                        <a:off x="0" y="0"/>
                        <a:ext cx="1100233" cy="9866580"/>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A702511" id="_x0000_t135" coordsize="21600,21600" o:spt="135" path="m10800,qx21600,10800,10800,21600l,21600,,xe">
              <v:stroke joinstyle="miter"/>
              <v:path gradientshapeok="t" o:connecttype="rect" textboxrect="0,3163,18437,18437"/>
            </v:shapetype>
            <v:shape id="Flowchart: Delay 1" o:spid="_x0000_s1026" type="#_x0000_t135" style="position:absolute;margin-left:12pt;margin-top:12pt;width:86.65pt;height:776.9pt;rotation:-90;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" fillcolor="#6fbe44" stroked="f" strokeweight="1pt"/>
          </w:pict>
        </mc:Fallback>
      </mc:AlternateContent>
    </w:r>
    <w:r w:rsidRPr="00303BDD">
      <w:rPr>
        <w:noProof/>
        <w:lang w:eastAsia="en-GB"/>
      </w:rPr>
      <mc:AlternateContent>
        <mc:Choice Requires="wps">
          <w:drawing>
            <wp:anchor distT="0" distB="0" distL="114300" distR="114300" simplePos="0" relativeHeight="251695104" behindDoc="0" locked="0" layoutInCell="1" allowOverlap="1" wp14:anchorId="1ABA2435" wp14:editId="720BCD42">
              <wp:simplePos x="0" y="0"/>
              <wp:positionH relativeFrom="column">
                <wp:posOffset>1257299</wp:posOffset>
              </wp:positionH>
              <wp:positionV relativeFrom="paragraph">
                <wp:posOffset>1352551</wp:posOffset>
              </wp:positionV>
              <wp:extent cx="1172999" cy="7742217"/>
              <wp:effectExtent l="0" t="0" r="0" b="0"/>
              <wp:wrapNone/>
              <wp:docPr id="103" name="Flowchart: Delay 1"/>
              <wp:cNvGraphicFramePr/>
              <a:graphic xmlns:a="http://schemas.openxmlformats.org/drawingml/2006/main">
                <a:graphicData uri="http://schemas.microsoft.com/office/word/2010/wordprocessingShape">
                  <wps:wsp>
                    <wps:cNvSpPr/>
                    <wps:spPr>
                      <a:xfrm rot="16200000">
                        <a:off x="0" y="0"/>
                        <a:ext cx="1172999" cy="7742217"/>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71DF6" w14:textId="77777777" w:rsidR="003F505C" w:rsidRDefault="003F505C" w:rsidP="00303B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BA2435" id="_x0000_t135" coordsize="21600,21600" o:spt="135" path="m10800,qx21600,10800,10800,21600l,21600,,xe">
              <v:stroke joinstyle="miter"/>
              <v:path gradientshapeok="t" o:connecttype="rect" textboxrect="0,3163,18437,18437"/>
            </v:shapetype>
            <v:shape id="Flowchart: Delay 1" o:spid="_x0000_s1031" type="#_x0000_t135" style="position:absolute;margin-left:99pt;margin-top:106.5pt;width:92.35pt;height:609.6pt;rotation:-90;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" fillcolor="#0059a5" stroked="f" strokeweight="1pt">
              <v:textbox>
                <w:txbxContent>
                  <w:p w14:paraId="44671DF6" w14:textId="77777777" w:rsidR="003F505C" w:rsidRDefault="003F505C" w:rsidP="00303BDD">
                    <w:pPr>
                      <w:jc w:val="center"/>
                    </w:pPr>
                  </w:p>
                </w:txbxContent>
              </v:textbox>
            </v:shape>
          </w:pict>
        </mc:Fallback>
      </mc:AlternateContent>
    </w:r>
    <w:r w:rsidRPr="00303BDD">
      <w:rPr>
        <w:noProof/>
        <w:lang w:eastAsia="en-GB"/>
      </w:rPr>
      <mc:AlternateContent>
        <mc:Choice Requires="wps">
          <w:drawing>
            <wp:anchor distT="0" distB="0" distL="114300" distR="114300" simplePos="0" relativeHeight="251691008" behindDoc="0" locked="0" layoutInCell="1" allowOverlap="1" wp14:anchorId="49CE4C2B" wp14:editId="0A4CFCBE">
              <wp:simplePos x="0" y="0"/>
              <wp:positionH relativeFrom="column">
                <wp:posOffset>0</wp:posOffset>
              </wp:positionH>
              <wp:positionV relativeFrom="paragraph">
                <wp:posOffset>0</wp:posOffset>
              </wp:positionV>
              <wp:extent cx="1100233" cy="9866580"/>
              <wp:effectExtent l="0" t="0" r="0" b="0"/>
              <wp:wrapNone/>
              <wp:docPr id="81" name="Flowchart: Delay 1"/>
              <wp:cNvGraphicFramePr/>
              <a:graphic xmlns:a="http://schemas.openxmlformats.org/drawingml/2006/main">
                <a:graphicData uri="http://schemas.microsoft.com/office/word/2010/wordprocessingShape">
                  <wps:wsp>
                    <wps:cNvSpPr/>
                    <wps:spPr>
                      <a:xfrm rot="16200000">
                        <a:off x="0" y="0"/>
                        <a:ext cx="1100233" cy="9866580"/>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57AFC4" id="Flowchart: Delay 1" o:spid="_x0000_s1026" type="#_x0000_t135" style="position:absolute;margin-left:0;margin-top:0;width:86.65pt;height:776.9pt;rotation:-90;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" fillcolor="#6fbe44" stroked="f" strokeweight="1pt"/>
          </w:pict>
        </mc:Fallback>
      </mc:AlternateContent>
    </w:r>
    <w:r w:rsidRPr="00303BDD">
      <w:rPr>
        <w:noProof/>
        <w:lang w:eastAsia="en-GB"/>
      </w:rPr>
      <mc:AlternateContent>
        <mc:Choice Requires="wps">
          <w:drawing>
            <wp:anchor distT="0" distB="0" distL="114300" distR="114300" simplePos="0" relativeHeight="251692032" behindDoc="0" locked="0" layoutInCell="1" allowOverlap="1" wp14:anchorId="4688C6CF" wp14:editId="083FDF79">
              <wp:simplePos x="0" y="0"/>
              <wp:positionH relativeFrom="column">
                <wp:posOffset>1104899</wp:posOffset>
              </wp:positionH>
              <wp:positionV relativeFrom="paragraph">
                <wp:posOffset>1200151</wp:posOffset>
              </wp:positionV>
              <wp:extent cx="1172999" cy="7742217"/>
              <wp:effectExtent l="0" t="0" r="0" b="0"/>
              <wp:wrapNone/>
              <wp:docPr id="82" name="Flowchart: Delay 1"/>
              <wp:cNvGraphicFramePr/>
              <a:graphic xmlns:a="http://schemas.openxmlformats.org/drawingml/2006/main">
                <a:graphicData uri="http://schemas.microsoft.com/office/word/2010/wordprocessingShape">
                  <wps:wsp>
                    <wps:cNvSpPr/>
                    <wps:spPr>
                      <a:xfrm rot="16200000">
                        <a:off x="0" y="0"/>
                        <a:ext cx="1172999" cy="7742217"/>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E422FF" w14:textId="77777777" w:rsidR="003F505C" w:rsidRDefault="003F505C" w:rsidP="00303B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88C6CF" id="_x0000_s1032" type="#_x0000_t135" style="position:absolute;margin-left:87pt;margin-top:94.5pt;width:92.35pt;height:609.6pt;rotation:-90;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" fillcolor="#0059a5" stroked="f" strokeweight="1pt">
              <v:textbox>
                <w:txbxContent>
                  <w:p w14:paraId="52E422FF" w14:textId="77777777" w:rsidR="003F505C" w:rsidRDefault="003F505C" w:rsidP="00303BDD">
                    <w:pPr>
                      <w:jc w:val="cente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0EA86E" w14:textId="77777777" w:rsidR="00000CC4" w:rsidRDefault="00000CC4" w:rsidP="00695DAC">
      <w:pPr>
        <w:spacing w:after="0" w:line="240" w:lineRule="auto"/>
      </w:pPr>
      <w:r>
        <w:separator/>
      </w:r>
    </w:p>
  </w:footnote>
  <w:footnote w:type="continuationSeparator" w:id="0">
    <w:p w14:paraId="5813735C" w14:textId="77777777" w:rsidR="00000CC4" w:rsidRDefault="00000CC4" w:rsidP="00695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3B8FE" w14:textId="77777777" w:rsidR="003F505C" w:rsidRDefault="003F505C" w:rsidP="00424871">
    <w:pPr>
      <w:pStyle w:val="Header"/>
    </w:pPr>
    <w:r>
      <w:rPr>
        <w:noProof/>
        <w:lang w:eastAsia="en-GB"/>
      </w:rPr>
      <mc:AlternateContent>
        <mc:Choice Requires="wpg">
          <w:drawing>
            <wp:anchor distT="0" distB="0" distL="114300" distR="114300" simplePos="0" relativeHeight="251719680" behindDoc="0" locked="0" layoutInCell="1" allowOverlap="1" wp14:anchorId="275C8E7E" wp14:editId="24D33597">
              <wp:simplePos x="0" y="0"/>
              <wp:positionH relativeFrom="page">
                <wp:align>left</wp:align>
              </wp:positionH>
              <wp:positionV relativeFrom="paragraph">
                <wp:posOffset>7620</wp:posOffset>
              </wp:positionV>
              <wp:extent cx="10965180" cy="359258"/>
              <wp:effectExtent l="0" t="0" r="7620" b="3175"/>
              <wp:wrapNone/>
              <wp:docPr id="73" name="Group 73"/>
              <wp:cNvGraphicFramePr/>
              <a:graphic xmlns:a="http://schemas.openxmlformats.org/drawingml/2006/main">
                <a:graphicData uri="http://schemas.microsoft.com/office/word/2010/wordprocessingGroup">
                  <wpg:wgp>
                    <wpg:cNvGrpSpPr/>
                    <wpg:grpSpPr>
                      <a:xfrm>
                        <a:off x="0" y="0"/>
                        <a:ext cx="10965180" cy="359258"/>
                        <a:chOff x="0" y="0"/>
                        <a:chExt cx="7585710" cy="359258"/>
                      </a:xfrm>
                    </wpg:grpSpPr>
                    <wps:wsp>
                      <wps:cNvPr id="75" name="Rectangle 3"/>
                      <wps:cNvSpPr/>
                      <wps:spPr>
                        <a:xfrm>
                          <a:off x="0" y="0"/>
                          <a:ext cx="7585710" cy="313690"/>
                        </a:xfrm>
                        <a:prstGeom prst="rect">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 name="Rectangle 4"/>
                      <wps:cNvSpPr/>
                      <wps:spPr>
                        <a:xfrm>
                          <a:off x="0" y="277978"/>
                          <a:ext cx="7564120" cy="81280"/>
                        </a:xfrm>
                        <a:prstGeom prst="rect">
                          <a:avLst/>
                        </a:prstGeom>
                        <a:solidFill>
                          <a:srgbClr val="6FBE4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D81A5F1" id="Group 73" o:spid="_x0000_s1026" style="position:absolute;margin-left:0;margin-top:.6pt;width:863.4pt;height:28.3pt;z-index:251719680;mso-position-horizontal:left;mso-position-horizontal-relative:page;mso-width-relative:margin;mso-height-relative:margin" coordsize="75857,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">
              <v:rect id="Rectangle 3" o:spid="_x0000_s1027" style="position:absolute;width:75857;height:3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" fillcolor="#0059a5" stroked="f" strokeweight="1pt"/>
              <v:rect id="Rectangle 4" o:spid="_x0000_s1028" style="position:absolute;top:2779;width:75641;height: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" fillcolor="#6fbe44" stroked="f" strokeweight="1pt"/>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64B60" w14:textId="77777777" w:rsidR="003F505C" w:rsidRDefault="003F505C">
    <w:pPr>
      <w:pStyle w:val="Header"/>
    </w:pPr>
    <w:r>
      <w:rPr>
        <w:noProof/>
        <w:lang w:eastAsia="en-GB"/>
      </w:rPr>
      <mc:AlternateContent>
        <mc:Choice Requires="wpg">
          <w:drawing>
            <wp:anchor distT="0" distB="0" distL="114300" distR="114300" simplePos="0" relativeHeight="251654144" behindDoc="0" locked="0" layoutInCell="1" allowOverlap="1" wp14:anchorId="55BBB613" wp14:editId="1D44D70A">
              <wp:simplePos x="0" y="0"/>
              <wp:positionH relativeFrom="column">
                <wp:posOffset>-457200</wp:posOffset>
              </wp:positionH>
              <wp:positionV relativeFrom="paragraph">
                <wp:posOffset>-352730</wp:posOffset>
              </wp:positionV>
              <wp:extent cx="7585710" cy="359258"/>
              <wp:effectExtent l="0" t="0" r="0" b="0"/>
              <wp:wrapNone/>
              <wp:docPr id="330" name="Group 330"/>
              <wp:cNvGraphicFramePr/>
              <a:graphic xmlns:a="http://schemas.openxmlformats.org/drawingml/2006/main">
                <a:graphicData uri="http://schemas.microsoft.com/office/word/2010/wordprocessingGroup">
                  <wpg:wgp>
                    <wpg:cNvGrpSpPr/>
                    <wpg:grpSpPr>
                      <a:xfrm>
                        <a:off x="0" y="0"/>
                        <a:ext cx="7585710" cy="359258"/>
                        <a:chOff x="0" y="0"/>
                        <a:chExt cx="7585710" cy="359258"/>
                      </a:xfrm>
                    </wpg:grpSpPr>
                    <wps:wsp>
                      <wps:cNvPr id="85" name="Rectangle 3"/>
                      <wps:cNvSpPr/>
                      <wps:spPr>
                        <a:xfrm>
                          <a:off x="0" y="0"/>
                          <a:ext cx="7585710" cy="313690"/>
                        </a:xfrm>
                        <a:prstGeom prst="rect">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 name="Rectangle 4"/>
                      <wps:cNvSpPr/>
                      <wps:spPr>
                        <a:xfrm>
                          <a:off x="0" y="277978"/>
                          <a:ext cx="7564120" cy="81280"/>
                        </a:xfrm>
                        <a:prstGeom prst="rect">
                          <a:avLst/>
                        </a:prstGeom>
                        <a:solidFill>
                          <a:srgbClr val="6FBE4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6C378B74" id="Group 330" o:spid="_x0000_s1026" style="position:absolute;margin-left:-36pt;margin-top:-27.75pt;width:597.3pt;height:28.3pt;z-index:251654144" coordsize="75857,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">
              <v:rect id="Rectangle 3" o:spid="_x0000_s1027" style="position:absolute;width:75857;height:3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" fillcolor="#0059a5" stroked="f" strokeweight="1pt"/>
              <v:rect id="Rectangle 4" o:spid="_x0000_s1028" style="position:absolute;top:2779;width:75641;height: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" fillcolor="#6fbe44" stroked="f" strokeweight="1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239CAB" w14:textId="77777777" w:rsidR="003F505C" w:rsidRDefault="003F50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917BA" w14:textId="77777777" w:rsidR="003F505C" w:rsidRDefault="003F50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9243D9" w14:textId="77777777" w:rsidR="003F505C" w:rsidRDefault="003F50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1C7FA0" w14:textId="77777777" w:rsidR="003F505C" w:rsidRDefault="003F505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49A00" w14:textId="77777777" w:rsidR="003F505C" w:rsidRDefault="00000CC4" w:rsidP="00D62465">
    <w:pPr>
      <w:pStyle w:val="Header"/>
      <w:tabs>
        <w:tab w:val="clear" w:pos="4513"/>
        <w:tab w:val="clear" w:pos="9026"/>
        <w:tab w:val="left" w:pos="553"/>
      </w:tabs>
    </w:pPr>
    <w:r>
      <w:rPr>
        <w:noProof/>
      </w:rPr>
      <w:pict w14:anchorId="09E65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59.5pt;height:139.85pt;z-index:251717632;mso-wrap-edited:f;mso-width-percent:0;mso-height-percent:0;mso-width-percent:0;mso-height-percent:0"/>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2" w15:restartNumberingAfterBreak="0">
    <w:nsid w:val="15382DDD"/>
    <w:multiLevelType w:val="hybridMultilevel"/>
    <w:tmpl w:val="98405EB2"/>
    <w:lvl w:ilvl="0" w:tplc="6B4235AA">
      <w:start w:val="1"/>
      <w:numFmt w:val="bullet"/>
      <w:pStyle w:val="SBMATBullet"/>
      <w:lvlText w:val=""/>
      <w:lvlJc w:val="left"/>
      <w:pPr>
        <w:ind w:left="1212" w:hanging="360"/>
      </w:pPr>
      <w:rPr>
        <w:rFonts w:ascii="Symbol" w:hAnsi="Symbo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3" w15:restartNumberingAfterBreak="0">
    <w:nsid w:val="19BA239E"/>
    <w:multiLevelType w:val="multilevel"/>
    <w:tmpl w:val="7BD877EA"/>
    <w:lvl w:ilvl="0">
      <w:start w:val="1"/>
      <w:numFmt w:val="decimal"/>
      <w:pStyle w:val="Heading1"/>
      <w:lvlText w:val="%1"/>
      <w:lvlJc w:val="left"/>
      <w:pPr>
        <w:tabs>
          <w:tab w:val="num" w:pos="720"/>
        </w:tabs>
        <w:ind w:left="720" w:hanging="720"/>
      </w:pPr>
      <w:rPr>
        <w:rFonts w:ascii="Arial" w:eastAsia="Calibri" w:hAnsi="Arial" w:cs="Arial"/>
      </w:rPr>
    </w:lvl>
    <w:lvl w:ilvl="1">
      <w:start w:val="1"/>
      <w:numFmt w:val="decimal"/>
      <w:lvlText w:val="%1.%2"/>
      <w:lvlJc w:val="left"/>
      <w:pPr>
        <w:tabs>
          <w:tab w:val="num" w:pos="720"/>
        </w:tabs>
        <w:ind w:left="720" w:hanging="72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2CC65B2B"/>
    <w:multiLevelType w:val="multilevel"/>
    <w:tmpl w:val="9B3CB4CE"/>
    <w:lvl w:ilvl="0">
      <w:start w:val="1"/>
      <w:numFmt w:val="decimal"/>
      <w:pStyle w:val="SBMATHeading1"/>
      <w:lvlText w:val="%1."/>
      <w:lvlJc w:val="left"/>
      <w:pPr>
        <w:ind w:left="575" w:hanging="564"/>
      </w:pPr>
      <w:rPr>
        <w:rFonts w:hint="default"/>
      </w:rPr>
    </w:lvl>
    <w:lvl w:ilvl="1">
      <w:start w:val="1"/>
      <w:numFmt w:val="decimal"/>
      <w:pStyle w:val="SBMATHeading2"/>
      <w:isLgl/>
      <w:lvlText w:val="%1.%2."/>
      <w:lvlJc w:val="left"/>
      <w:pPr>
        <w:ind w:left="371" w:hanging="720"/>
      </w:pPr>
      <w:rPr>
        <w:rFonts w:hint="default"/>
        <w:b/>
        <w:color w:val="0070C0"/>
        <w:sz w:val="22"/>
        <w:szCs w:val="22"/>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abstractNum w:abstractNumId="6" w15:restartNumberingAfterBreak="0">
    <w:nsid w:val="2F312F45"/>
    <w:multiLevelType w:val="hybridMultilevel"/>
    <w:tmpl w:val="BF26929E"/>
    <w:lvl w:ilvl="0" w:tplc="0376112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9954AF4"/>
    <w:multiLevelType w:val="hybridMultilevel"/>
    <w:tmpl w:val="0BB8FA16"/>
    <w:lvl w:ilvl="0" w:tplc="0376112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D374C8"/>
    <w:multiLevelType w:val="hybridMultilevel"/>
    <w:tmpl w:val="92984974"/>
    <w:lvl w:ilvl="0" w:tplc="0376112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18D4239"/>
    <w:multiLevelType w:val="hybridMultilevel"/>
    <w:tmpl w:val="895AC606"/>
    <w:lvl w:ilvl="0" w:tplc="0376112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3"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4" w15:restartNumberingAfterBreak="0">
    <w:nsid w:val="574709E6"/>
    <w:multiLevelType w:val="hybridMultilevel"/>
    <w:tmpl w:val="92042FA6"/>
    <w:lvl w:ilvl="0" w:tplc="5FFEE95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AA2F04"/>
    <w:multiLevelType w:val="hybridMultilevel"/>
    <w:tmpl w:val="F3966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C616BF"/>
    <w:multiLevelType w:val="multilevel"/>
    <w:tmpl w:val="90F69254"/>
    <w:lvl w:ilvl="0">
      <w:start w:val="1"/>
      <w:numFmt w:val="decimal"/>
      <w:lvlText w:val="%1"/>
      <w:lvlJc w:val="left"/>
      <w:pPr>
        <w:ind w:left="432" w:hanging="432"/>
      </w:pPr>
    </w:lvl>
    <w:lvl w:ilvl="1">
      <w:start w:val="1"/>
      <w:numFmt w:val="decimal"/>
      <w:pStyle w:val="SBMATNumberedBullets"/>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5A753F4"/>
    <w:multiLevelType w:val="hybridMultilevel"/>
    <w:tmpl w:val="00146F26"/>
    <w:lvl w:ilvl="0" w:tplc="0376112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999092">
    <w:abstractNumId w:val="0"/>
  </w:num>
  <w:num w:numId="2" w16cid:durableId="1373076251">
    <w:abstractNumId w:val="3"/>
  </w:num>
  <w:num w:numId="3" w16cid:durableId="362172895">
    <w:abstractNumId w:val="12"/>
  </w:num>
  <w:num w:numId="4" w16cid:durableId="91602036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1804185">
    <w:abstractNumId w:val="7"/>
  </w:num>
  <w:num w:numId="6" w16cid:durableId="266498402">
    <w:abstractNumId w:val="1"/>
  </w:num>
  <w:num w:numId="7" w16cid:durableId="553784532">
    <w:abstractNumId w:val="5"/>
  </w:num>
  <w:num w:numId="8" w16cid:durableId="1947535717">
    <w:abstractNumId w:val="2"/>
  </w:num>
  <w:num w:numId="9" w16cid:durableId="1456370521">
    <w:abstractNumId w:val="10"/>
  </w:num>
  <w:num w:numId="10" w16cid:durableId="1935631397">
    <w:abstractNumId w:val="13"/>
  </w:num>
  <w:num w:numId="11" w16cid:durableId="1576865470">
    <w:abstractNumId w:val="16"/>
  </w:num>
  <w:num w:numId="12" w16cid:durableId="1605579181">
    <w:abstractNumId w:val="14"/>
  </w:num>
  <w:num w:numId="13" w16cid:durableId="1149595177">
    <w:abstractNumId w:val="5"/>
  </w:num>
  <w:num w:numId="14" w16cid:durableId="1362560140">
    <w:abstractNumId w:val="5"/>
  </w:num>
  <w:num w:numId="15" w16cid:durableId="972448147">
    <w:abstractNumId w:val="5"/>
  </w:num>
  <w:num w:numId="16" w16cid:durableId="479616588">
    <w:abstractNumId w:val="5"/>
  </w:num>
  <w:num w:numId="17" w16cid:durableId="460002314">
    <w:abstractNumId w:val="5"/>
  </w:num>
  <w:num w:numId="18" w16cid:durableId="532495035">
    <w:abstractNumId w:val="5"/>
  </w:num>
  <w:num w:numId="19" w16cid:durableId="471800060">
    <w:abstractNumId w:val="5"/>
  </w:num>
  <w:num w:numId="20" w16cid:durableId="1986816814">
    <w:abstractNumId w:val="5"/>
  </w:num>
  <w:num w:numId="21" w16cid:durableId="1801413149">
    <w:abstractNumId w:val="5"/>
  </w:num>
  <w:num w:numId="22" w16cid:durableId="657078905">
    <w:abstractNumId w:val="5"/>
  </w:num>
  <w:num w:numId="23" w16cid:durableId="978917276">
    <w:abstractNumId w:val="5"/>
  </w:num>
  <w:num w:numId="24" w16cid:durableId="452406357">
    <w:abstractNumId w:val="5"/>
  </w:num>
  <w:num w:numId="25" w16cid:durableId="335039087">
    <w:abstractNumId w:val="2"/>
  </w:num>
  <w:num w:numId="26" w16cid:durableId="1864202372">
    <w:abstractNumId w:val="2"/>
  </w:num>
  <w:num w:numId="27" w16cid:durableId="1571496275">
    <w:abstractNumId w:val="2"/>
  </w:num>
  <w:num w:numId="28" w16cid:durableId="358094419">
    <w:abstractNumId w:val="2"/>
  </w:num>
  <w:num w:numId="29" w16cid:durableId="1582836382">
    <w:abstractNumId w:val="2"/>
  </w:num>
  <w:num w:numId="30" w16cid:durableId="660739022">
    <w:abstractNumId w:val="2"/>
  </w:num>
  <w:num w:numId="31" w16cid:durableId="2010792264">
    <w:abstractNumId w:val="2"/>
  </w:num>
  <w:num w:numId="32" w16cid:durableId="1035429711">
    <w:abstractNumId w:val="2"/>
  </w:num>
  <w:num w:numId="33" w16cid:durableId="1774279643">
    <w:abstractNumId w:val="2"/>
  </w:num>
  <w:num w:numId="34" w16cid:durableId="951013229">
    <w:abstractNumId w:val="2"/>
  </w:num>
  <w:num w:numId="35" w16cid:durableId="1288051881">
    <w:abstractNumId w:val="2"/>
  </w:num>
  <w:num w:numId="36" w16cid:durableId="1411586341">
    <w:abstractNumId w:val="2"/>
  </w:num>
  <w:num w:numId="37" w16cid:durableId="791679620">
    <w:abstractNumId w:val="2"/>
  </w:num>
  <w:num w:numId="38" w16cid:durableId="448621755">
    <w:abstractNumId w:val="2"/>
  </w:num>
  <w:num w:numId="39" w16cid:durableId="651328090">
    <w:abstractNumId w:val="5"/>
  </w:num>
  <w:num w:numId="40" w16cid:durableId="1219323954">
    <w:abstractNumId w:val="15"/>
  </w:num>
  <w:num w:numId="41" w16cid:durableId="1629967673">
    <w:abstractNumId w:val="9"/>
  </w:num>
  <w:num w:numId="42" w16cid:durableId="381368493">
    <w:abstractNumId w:val="17"/>
  </w:num>
  <w:num w:numId="43" w16cid:durableId="1267811894">
    <w:abstractNumId w:val="8"/>
  </w:num>
  <w:num w:numId="44" w16cid:durableId="1807819686">
    <w:abstractNumId w:val="11"/>
  </w:num>
  <w:num w:numId="45" w16cid:durableId="309024758">
    <w:abstractNumId w:val="6"/>
  </w:num>
  <w:num w:numId="46" w16cid:durableId="1961689243">
    <w:abstractNumId w:val="5"/>
  </w:num>
  <w:num w:numId="47" w16cid:durableId="652179795">
    <w:abstractNumId w:val="5"/>
  </w:num>
  <w:num w:numId="48" w16cid:durableId="1527790264">
    <w:abstractNumId w:val="5"/>
  </w:num>
  <w:num w:numId="49" w16cid:durableId="1988124695">
    <w:abstractNumId w:val="5"/>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doNotDisplayPageBoundari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B11"/>
    <w:rsid w:val="00000450"/>
    <w:rsid w:val="00000CC4"/>
    <w:rsid w:val="00001C08"/>
    <w:rsid w:val="00002A2C"/>
    <w:rsid w:val="00003705"/>
    <w:rsid w:val="000054C6"/>
    <w:rsid w:val="000060FE"/>
    <w:rsid w:val="000066F7"/>
    <w:rsid w:val="00006867"/>
    <w:rsid w:val="00007393"/>
    <w:rsid w:val="00013E1D"/>
    <w:rsid w:val="00016F44"/>
    <w:rsid w:val="00023B01"/>
    <w:rsid w:val="000268F6"/>
    <w:rsid w:val="00034C1D"/>
    <w:rsid w:val="000353CC"/>
    <w:rsid w:val="00036B65"/>
    <w:rsid w:val="00037271"/>
    <w:rsid w:val="00037DF7"/>
    <w:rsid w:val="00040084"/>
    <w:rsid w:val="000438AC"/>
    <w:rsid w:val="000440E9"/>
    <w:rsid w:val="00047301"/>
    <w:rsid w:val="000479A2"/>
    <w:rsid w:val="000516D1"/>
    <w:rsid w:val="00052DDA"/>
    <w:rsid w:val="0005595E"/>
    <w:rsid w:val="000620CC"/>
    <w:rsid w:val="0006598D"/>
    <w:rsid w:val="00066BE7"/>
    <w:rsid w:val="000702F6"/>
    <w:rsid w:val="00071B29"/>
    <w:rsid w:val="00074371"/>
    <w:rsid w:val="000764C2"/>
    <w:rsid w:val="0007686A"/>
    <w:rsid w:val="000802A8"/>
    <w:rsid w:val="00081546"/>
    <w:rsid w:val="00082669"/>
    <w:rsid w:val="00083100"/>
    <w:rsid w:val="00083878"/>
    <w:rsid w:val="00084A93"/>
    <w:rsid w:val="00084D8E"/>
    <w:rsid w:val="00087A73"/>
    <w:rsid w:val="00090EF5"/>
    <w:rsid w:val="00091D50"/>
    <w:rsid w:val="00095939"/>
    <w:rsid w:val="000A2744"/>
    <w:rsid w:val="000A2950"/>
    <w:rsid w:val="000A40C7"/>
    <w:rsid w:val="000A618F"/>
    <w:rsid w:val="000B3DC7"/>
    <w:rsid w:val="000B3E5B"/>
    <w:rsid w:val="000B423D"/>
    <w:rsid w:val="000B6366"/>
    <w:rsid w:val="000B70A1"/>
    <w:rsid w:val="000C0857"/>
    <w:rsid w:val="000C0DF7"/>
    <w:rsid w:val="000C3EAE"/>
    <w:rsid w:val="000C56BB"/>
    <w:rsid w:val="000D0719"/>
    <w:rsid w:val="000D0D81"/>
    <w:rsid w:val="000D1C9C"/>
    <w:rsid w:val="000D5907"/>
    <w:rsid w:val="000D6906"/>
    <w:rsid w:val="000D7B92"/>
    <w:rsid w:val="000E0C98"/>
    <w:rsid w:val="000E2872"/>
    <w:rsid w:val="000E4588"/>
    <w:rsid w:val="000E5595"/>
    <w:rsid w:val="000F15F8"/>
    <w:rsid w:val="000F1B7D"/>
    <w:rsid w:val="000F27E5"/>
    <w:rsid w:val="000F43CF"/>
    <w:rsid w:val="000F59DE"/>
    <w:rsid w:val="00101160"/>
    <w:rsid w:val="001025C1"/>
    <w:rsid w:val="00104713"/>
    <w:rsid w:val="00106714"/>
    <w:rsid w:val="00107D6B"/>
    <w:rsid w:val="0011082D"/>
    <w:rsid w:val="00111815"/>
    <w:rsid w:val="0011525D"/>
    <w:rsid w:val="00116DDE"/>
    <w:rsid w:val="00121AC7"/>
    <w:rsid w:val="00122546"/>
    <w:rsid w:val="0012281E"/>
    <w:rsid w:val="0012537A"/>
    <w:rsid w:val="001255F5"/>
    <w:rsid w:val="00126137"/>
    <w:rsid w:val="00126BE5"/>
    <w:rsid w:val="00126C8A"/>
    <w:rsid w:val="0012790E"/>
    <w:rsid w:val="00127D76"/>
    <w:rsid w:val="00127D9B"/>
    <w:rsid w:val="00133FA3"/>
    <w:rsid w:val="0014098F"/>
    <w:rsid w:val="0014392B"/>
    <w:rsid w:val="00144F93"/>
    <w:rsid w:val="00150141"/>
    <w:rsid w:val="00156014"/>
    <w:rsid w:val="00156E2C"/>
    <w:rsid w:val="00156E7B"/>
    <w:rsid w:val="0016074D"/>
    <w:rsid w:val="00160DF1"/>
    <w:rsid w:val="0016623F"/>
    <w:rsid w:val="00166C07"/>
    <w:rsid w:val="00176BCB"/>
    <w:rsid w:val="00181A1B"/>
    <w:rsid w:val="00181DCB"/>
    <w:rsid w:val="001845CA"/>
    <w:rsid w:val="00185CFB"/>
    <w:rsid w:val="00187737"/>
    <w:rsid w:val="0019002E"/>
    <w:rsid w:val="00194156"/>
    <w:rsid w:val="00194EFA"/>
    <w:rsid w:val="001958D6"/>
    <w:rsid w:val="001A16CC"/>
    <w:rsid w:val="001A2718"/>
    <w:rsid w:val="001A2CA2"/>
    <w:rsid w:val="001B1818"/>
    <w:rsid w:val="001B1905"/>
    <w:rsid w:val="001B255A"/>
    <w:rsid w:val="001B2C4C"/>
    <w:rsid w:val="001B3BC5"/>
    <w:rsid w:val="001B7D27"/>
    <w:rsid w:val="001C0F84"/>
    <w:rsid w:val="001C1845"/>
    <w:rsid w:val="001C2C41"/>
    <w:rsid w:val="001D0ACB"/>
    <w:rsid w:val="001D7D44"/>
    <w:rsid w:val="001E1962"/>
    <w:rsid w:val="001E391B"/>
    <w:rsid w:val="001E6D52"/>
    <w:rsid w:val="001F03BF"/>
    <w:rsid w:val="001F5DC0"/>
    <w:rsid w:val="001F62F5"/>
    <w:rsid w:val="001F6C7D"/>
    <w:rsid w:val="001F7D6C"/>
    <w:rsid w:val="002010D1"/>
    <w:rsid w:val="00204856"/>
    <w:rsid w:val="002061E0"/>
    <w:rsid w:val="00207527"/>
    <w:rsid w:val="00210FE0"/>
    <w:rsid w:val="002135C1"/>
    <w:rsid w:val="0021595B"/>
    <w:rsid w:val="00220CCE"/>
    <w:rsid w:val="00225321"/>
    <w:rsid w:val="00226736"/>
    <w:rsid w:val="00231643"/>
    <w:rsid w:val="002338EB"/>
    <w:rsid w:val="00233E3B"/>
    <w:rsid w:val="00236832"/>
    <w:rsid w:val="00237EF2"/>
    <w:rsid w:val="002461E0"/>
    <w:rsid w:val="00252A97"/>
    <w:rsid w:val="00256052"/>
    <w:rsid w:val="00257BE7"/>
    <w:rsid w:val="00260482"/>
    <w:rsid w:val="002607E9"/>
    <w:rsid w:val="00261B11"/>
    <w:rsid w:val="00263D35"/>
    <w:rsid w:val="00266033"/>
    <w:rsid w:val="0027097E"/>
    <w:rsid w:val="00273769"/>
    <w:rsid w:val="00276031"/>
    <w:rsid w:val="0028138D"/>
    <w:rsid w:val="00281D66"/>
    <w:rsid w:val="002836F3"/>
    <w:rsid w:val="00284D5A"/>
    <w:rsid w:val="00285402"/>
    <w:rsid w:val="00285E70"/>
    <w:rsid w:val="00293B13"/>
    <w:rsid w:val="00296024"/>
    <w:rsid w:val="002A0320"/>
    <w:rsid w:val="002A18D0"/>
    <w:rsid w:val="002A3D5F"/>
    <w:rsid w:val="002A3DBC"/>
    <w:rsid w:val="002A50C6"/>
    <w:rsid w:val="002A5B11"/>
    <w:rsid w:val="002A7380"/>
    <w:rsid w:val="002A75B2"/>
    <w:rsid w:val="002B00AC"/>
    <w:rsid w:val="002B54C4"/>
    <w:rsid w:val="002B792B"/>
    <w:rsid w:val="002B7C9E"/>
    <w:rsid w:val="002C0EE0"/>
    <w:rsid w:val="002C57EA"/>
    <w:rsid w:val="002D00A2"/>
    <w:rsid w:val="002D18AC"/>
    <w:rsid w:val="002D2187"/>
    <w:rsid w:val="002D34D4"/>
    <w:rsid w:val="002D433C"/>
    <w:rsid w:val="002D437E"/>
    <w:rsid w:val="002E02BE"/>
    <w:rsid w:val="002E07BF"/>
    <w:rsid w:val="002E225F"/>
    <w:rsid w:val="002F3004"/>
    <w:rsid w:val="002F6F7B"/>
    <w:rsid w:val="002F72DD"/>
    <w:rsid w:val="00303BDD"/>
    <w:rsid w:val="00304C99"/>
    <w:rsid w:val="003113AC"/>
    <w:rsid w:val="00311B6C"/>
    <w:rsid w:val="00316CF8"/>
    <w:rsid w:val="00316F9F"/>
    <w:rsid w:val="00317290"/>
    <w:rsid w:val="003174AA"/>
    <w:rsid w:val="003205BD"/>
    <w:rsid w:val="0032118E"/>
    <w:rsid w:val="00322FEF"/>
    <w:rsid w:val="00323C73"/>
    <w:rsid w:val="00326F98"/>
    <w:rsid w:val="00332471"/>
    <w:rsid w:val="003341D3"/>
    <w:rsid w:val="00336754"/>
    <w:rsid w:val="00342AF3"/>
    <w:rsid w:val="00343EDF"/>
    <w:rsid w:val="00344320"/>
    <w:rsid w:val="003455D0"/>
    <w:rsid w:val="00345FAF"/>
    <w:rsid w:val="003471DD"/>
    <w:rsid w:val="00351A73"/>
    <w:rsid w:val="00352CEE"/>
    <w:rsid w:val="00355BCF"/>
    <w:rsid w:val="00356210"/>
    <w:rsid w:val="00357AE2"/>
    <w:rsid w:val="0036190C"/>
    <w:rsid w:val="0036300C"/>
    <w:rsid w:val="003634BB"/>
    <w:rsid w:val="00363A52"/>
    <w:rsid w:val="00364B69"/>
    <w:rsid w:val="00377F1F"/>
    <w:rsid w:val="00382AB6"/>
    <w:rsid w:val="003862B9"/>
    <w:rsid w:val="0038660B"/>
    <w:rsid w:val="00393070"/>
    <w:rsid w:val="00396B2E"/>
    <w:rsid w:val="003A0F75"/>
    <w:rsid w:val="003A4905"/>
    <w:rsid w:val="003A54E2"/>
    <w:rsid w:val="003A696D"/>
    <w:rsid w:val="003A72A2"/>
    <w:rsid w:val="003A747F"/>
    <w:rsid w:val="003B04FF"/>
    <w:rsid w:val="003B1DBA"/>
    <w:rsid w:val="003B6C1E"/>
    <w:rsid w:val="003C4DE6"/>
    <w:rsid w:val="003C5452"/>
    <w:rsid w:val="003C5E0B"/>
    <w:rsid w:val="003C6CAF"/>
    <w:rsid w:val="003D2006"/>
    <w:rsid w:val="003D284B"/>
    <w:rsid w:val="003D3C99"/>
    <w:rsid w:val="003D777E"/>
    <w:rsid w:val="003E2835"/>
    <w:rsid w:val="003E2DA0"/>
    <w:rsid w:val="003E30E0"/>
    <w:rsid w:val="003E4938"/>
    <w:rsid w:val="003E5D7B"/>
    <w:rsid w:val="003E7CC0"/>
    <w:rsid w:val="003F019B"/>
    <w:rsid w:val="003F2CA3"/>
    <w:rsid w:val="003F505C"/>
    <w:rsid w:val="003F71AA"/>
    <w:rsid w:val="00400428"/>
    <w:rsid w:val="00401CFA"/>
    <w:rsid w:val="00403B76"/>
    <w:rsid w:val="0040751A"/>
    <w:rsid w:val="0041137F"/>
    <w:rsid w:val="00415204"/>
    <w:rsid w:val="0042010B"/>
    <w:rsid w:val="00424871"/>
    <w:rsid w:val="0042706E"/>
    <w:rsid w:val="00427BCD"/>
    <w:rsid w:val="00427D8D"/>
    <w:rsid w:val="0043179F"/>
    <w:rsid w:val="00434B2E"/>
    <w:rsid w:val="00435F9A"/>
    <w:rsid w:val="00440A78"/>
    <w:rsid w:val="00440CD6"/>
    <w:rsid w:val="00443966"/>
    <w:rsid w:val="004451BA"/>
    <w:rsid w:val="00446E02"/>
    <w:rsid w:val="004478E1"/>
    <w:rsid w:val="00453901"/>
    <w:rsid w:val="004566E9"/>
    <w:rsid w:val="00461A68"/>
    <w:rsid w:val="00466238"/>
    <w:rsid w:val="00466449"/>
    <w:rsid w:val="0047366A"/>
    <w:rsid w:val="00475868"/>
    <w:rsid w:val="00475B03"/>
    <w:rsid w:val="00476430"/>
    <w:rsid w:val="00477274"/>
    <w:rsid w:val="0047765D"/>
    <w:rsid w:val="004829F8"/>
    <w:rsid w:val="004847DF"/>
    <w:rsid w:val="00484CFE"/>
    <w:rsid w:val="00484F96"/>
    <w:rsid w:val="004863D0"/>
    <w:rsid w:val="00490C41"/>
    <w:rsid w:val="00490F13"/>
    <w:rsid w:val="0049192C"/>
    <w:rsid w:val="004922E4"/>
    <w:rsid w:val="00496867"/>
    <w:rsid w:val="0049798E"/>
    <w:rsid w:val="004A5A46"/>
    <w:rsid w:val="004A7739"/>
    <w:rsid w:val="004B1C66"/>
    <w:rsid w:val="004B56FE"/>
    <w:rsid w:val="004C13EE"/>
    <w:rsid w:val="004C6D49"/>
    <w:rsid w:val="004C7B52"/>
    <w:rsid w:val="004D25CE"/>
    <w:rsid w:val="004D39C3"/>
    <w:rsid w:val="004D3FEF"/>
    <w:rsid w:val="004E01AF"/>
    <w:rsid w:val="004E1642"/>
    <w:rsid w:val="004E1E71"/>
    <w:rsid w:val="004E2CD8"/>
    <w:rsid w:val="004E616B"/>
    <w:rsid w:val="004F04D6"/>
    <w:rsid w:val="004F08BF"/>
    <w:rsid w:val="004F214D"/>
    <w:rsid w:val="004F2C0C"/>
    <w:rsid w:val="004F5BDE"/>
    <w:rsid w:val="005009D5"/>
    <w:rsid w:val="0050545F"/>
    <w:rsid w:val="00505E1B"/>
    <w:rsid w:val="00510182"/>
    <w:rsid w:val="005106E4"/>
    <w:rsid w:val="00511466"/>
    <w:rsid w:val="00511902"/>
    <w:rsid w:val="00512150"/>
    <w:rsid w:val="00515F31"/>
    <w:rsid w:val="005223C7"/>
    <w:rsid w:val="0052357C"/>
    <w:rsid w:val="00530374"/>
    <w:rsid w:val="0053060D"/>
    <w:rsid w:val="005309ED"/>
    <w:rsid w:val="00531286"/>
    <w:rsid w:val="0053206B"/>
    <w:rsid w:val="00532289"/>
    <w:rsid w:val="00532DDB"/>
    <w:rsid w:val="00542FA4"/>
    <w:rsid w:val="00544F64"/>
    <w:rsid w:val="00545E2A"/>
    <w:rsid w:val="0055358E"/>
    <w:rsid w:val="0055711D"/>
    <w:rsid w:val="005571EA"/>
    <w:rsid w:val="00560DB1"/>
    <w:rsid w:val="00561226"/>
    <w:rsid w:val="0056205C"/>
    <w:rsid w:val="005629A1"/>
    <w:rsid w:val="005668B3"/>
    <w:rsid w:val="00571C70"/>
    <w:rsid w:val="00572815"/>
    <w:rsid w:val="0057445A"/>
    <w:rsid w:val="00577283"/>
    <w:rsid w:val="00586287"/>
    <w:rsid w:val="00587A88"/>
    <w:rsid w:val="00590640"/>
    <w:rsid w:val="00593997"/>
    <w:rsid w:val="005942B2"/>
    <w:rsid w:val="00596FF3"/>
    <w:rsid w:val="005A1EC3"/>
    <w:rsid w:val="005A1F02"/>
    <w:rsid w:val="005B0894"/>
    <w:rsid w:val="005B107F"/>
    <w:rsid w:val="005B1D6F"/>
    <w:rsid w:val="005B1D92"/>
    <w:rsid w:val="005B3208"/>
    <w:rsid w:val="005B35C7"/>
    <w:rsid w:val="005B4852"/>
    <w:rsid w:val="005B4883"/>
    <w:rsid w:val="005B5457"/>
    <w:rsid w:val="005C2877"/>
    <w:rsid w:val="005C2D07"/>
    <w:rsid w:val="005C4E96"/>
    <w:rsid w:val="005C7AC9"/>
    <w:rsid w:val="005D006B"/>
    <w:rsid w:val="005D3B56"/>
    <w:rsid w:val="005E359F"/>
    <w:rsid w:val="005E7C59"/>
    <w:rsid w:val="005F0AF4"/>
    <w:rsid w:val="005F6C67"/>
    <w:rsid w:val="00601FBB"/>
    <w:rsid w:val="00605A53"/>
    <w:rsid w:val="00607E5E"/>
    <w:rsid w:val="00610162"/>
    <w:rsid w:val="0061063F"/>
    <w:rsid w:val="006111F3"/>
    <w:rsid w:val="00613501"/>
    <w:rsid w:val="0062080C"/>
    <w:rsid w:val="0062089C"/>
    <w:rsid w:val="006216C2"/>
    <w:rsid w:val="00622D80"/>
    <w:rsid w:val="006232D5"/>
    <w:rsid w:val="0063233D"/>
    <w:rsid w:val="00635701"/>
    <w:rsid w:val="00640D1C"/>
    <w:rsid w:val="00642988"/>
    <w:rsid w:val="006430A7"/>
    <w:rsid w:val="0064637A"/>
    <w:rsid w:val="0064790A"/>
    <w:rsid w:val="006522F3"/>
    <w:rsid w:val="0065528B"/>
    <w:rsid w:val="006574D9"/>
    <w:rsid w:val="006630F5"/>
    <w:rsid w:val="00663648"/>
    <w:rsid w:val="00663EDF"/>
    <w:rsid w:val="00664A26"/>
    <w:rsid w:val="006716DE"/>
    <w:rsid w:val="00671F78"/>
    <w:rsid w:val="00673C52"/>
    <w:rsid w:val="0067634C"/>
    <w:rsid w:val="0068106D"/>
    <w:rsid w:val="00682231"/>
    <w:rsid w:val="00682F73"/>
    <w:rsid w:val="006844C3"/>
    <w:rsid w:val="00687188"/>
    <w:rsid w:val="00687400"/>
    <w:rsid w:val="006946FE"/>
    <w:rsid w:val="00695DAC"/>
    <w:rsid w:val="006A0DA4"/>
    <w:rsid w:val="006A161A"/>
    <w:rsid w:val="006A17FB"/>
    <w:rsid w:val="006A213E"/>
    <w:rsid w:val="006A27F2"/>
    <w:rsid w:val="006A445F"/>
    <w:rsid w:val="006A4461"/>
    <w:rsid w:val="006B1D19"/>
    <w:rsid w:val="006B2C25"/>
    <w:rsid w:val="006B3511"/>
    <w:rsid w:val="006B509B"/>
    <w:rsid w:val="006C278A"/>
    <w:rsid w:val="006C3BBE"/>
    <w:rsid w:val="006C4E30"/>
    <w:rsid w:val="006C60E1"/>
    <w:rsid w:val="006C7817"/>
    <w:rsid w:val="006C7F03"/>
    <w:rsid w:val="006D01CD"/>
    <w:rsid w:val="006D7F58"/>
    <w:rsid w:val="006E02D6"/>
    <w:rsid w:val="006E216F"/>
    <w:rsid w:val="006E276B"/>
    <w:rsid w:val="006E3E0F"/>
    <w:rsid w:val="006E4657"/>
    <w:rsid w:val="006E7663"/>
    <w:rsid w:val="006E779B"/>
    <w:rsid w:val="006F1DED"/>
    <w:rsid w:val="006F3282"/>
    <w:rsid w:val="006F336E"/>
    <w:rsid w:val="006F4304"/>
    <w:rsid w:val="006F68DD"/>
    <w:rsid w:val="00702E91"/>
    <w:rsid w:val="007043BC"/>
    <w:rsid w:val="0070501B"/>
    <w:rsid w:val="007056E1"/>
    <w:rsid w:val="00711F83"/>
    <w:rsid w:val="00714FCA"/>
    <w:rsid w:val="0072423F"/>
    <w:rsid w:val="00730D93"/>
    <w:rsid w:val="00731A34"/>
    <w:rsid w:val="00732B2F"/>
    <w:rsid w:val="00733CEC"/>
    <w:rsid w:val="00734126"/>
    <w:rsid w:val="0073665A"/>
    <w:rsid w:val="0074633C"/>
    <w:rsid w:val="00750C7D"/>
    <w:rsid w:val="007512AE"/>
    <w:rsid w:val="007545D6"/>
    <w:rsid w:val="007579B3"/>
    <w:rsid w:val="00762947"/>
    <w:rsid w:val="00764E26"/>
    <w:rsid w:val="00765BEE"/>
    <w:rsid w:val="00765C36"/>
    <w:rsid w:val="00766BF9"/>
    <w:rsid w:val="00771EB6"/>
    <w:rsid w:val="00772523"/>
    <w:rsid w:val="00773F19"/>
    <w:rsid w:val="00787B92"/>
    <w:rsid w:val="0079134C"/>
    <w:rsid w:val="007924A2"/>
    <w:rsid w:val="0079261B"/>
    <w:rsid w:val="0079462E"/>
    <w:rsid w:val="007A127D"/>
    <w:rsid w:val="007A3E09"/>
    <w:rsid w:val="007A47AF"/>
    <w:rsid w:val="007A5447"/>
    <w:rsid w:val="007A7DD5"/>
    <w:rsid w:val="007B4806"/>
    <w:rsid w:val="007B6154"/>
    <w:rsid w:val="007C544F"/>
    <w:rsid w:val="007C5E34"/>
    <w:rsid w:val="007D206F"/>
    <w:rsid w:val="007D4175"/>
    <w:rsid w:val="007E0212"/>
    <w:rsid w:val="007E64C4"/>
    <w:rsid w:val="007E7FE9"/>
    <w:rsid w:val="007F08FC"/>
    <w:rsid w:val="007F133A"/>
    <w:rsid w:val="007F1C47"/>
    <w:rsid w:val="007F3615"/>
    <w:rsid w:val="007F69D0"/>
    <w:rsid w:val="00806D91"/>
    <w:rsid w:val="00806F4B"/>
    <w:rsid w:val="00810376"/>
    <w:rsid w:val="008116B6"/>
    <w:rsid w:val="00812FD2"/>
    <w:rsid w:val="0081475B"/>
    <w:rsid w:val="0081481E"/>
    <w:rsid w:val="008178A6"/>
    <w:rsid w:val="00821A9B"/>
    <w:rsid w:val="008234B6"/>
    <w:rsid w:val="00825692"/>
    <w:rsid w:val="008256E5"/>
    <w:rsid w:val="00825E65"/>
    <w:rsid w:val="008270C4"/>
    <w:rsid w:val="00827AB0"/>
    <w:rsid w:val="00827C21"/>
    <w:rsid w:val="008315EF"/>
    <w:rsid w:val="00831B4E"/>
    <w:rsid w:val="00831F02"/>
    <w:rsid w:val="00835741"/>
    <w:rsid w:val="00841DED"/>
    <w:rsid w:val="00843B29"/>
    <w:rsid w:val="00847331"/>
    <w:rsid w:val="0084737B"/>
    <w:rsid w:val="0085765E"/>
    <w:rsid w:val="00861CBB"/>
    <w:rsid w:val="008656CC"/>
    <w:rsid w:val="00865826"/>
    <w:rsid w:val="008705AA"/>
    <w:rsid w:val="00871B83"/>
    <w:rsid w:val="00880323"/>
    <w:rsid w:val="00880EE2"/>
    <w:rsid w:val="00886382"/>
    <w:rsid w:val="00886F32"/>
    <w:rsid w:val="008907F5"/>
    <w:rsid w:val="00892C87"/>
    <w:rsid w:val="00895DE6"/>
    <w:rsid w:val="008971FD"/>
    <w:rsid w:val="008976CD"/>
    <w:rsid w:val="008A2F7F"/>
    <w:rsid w:val="008A574D"/>
    <w:rsid w:val="008A6A5B"/>
    <w:rsid w:val="008B0D01"/>
    <w:rsid w:val="008B4D7F"/>
    <w:rsid w:val="008B6CF9"/>
    <w:rsid w:val="008B6E5B"/>
    <w:rsid w:val="008B7E27"/>
    <w:rsid w:val="008D4C1A"/>
    <w:rsid w:val="008D709F"/>
    <w:rsid w:val="008D77BA"/>
    <w:rsid w:val="008E47B8"/>
    <w:rsid w:val="008E529F"/>
    <w:rsid w:val="008E5E44"/>
    <w:rsid w:val="008E7736"/>
    <w:rsid w:val="008F368E"/>
    <w:rsid w:val="009005D1"/>
    <w:rsid w:val="00901367"/>
    <w:rsid w:val="00906509"/>
    <w:rsid w:val="0091008B"/>
    <w:rsid w:val="009113D1"/>
    <w:rsid w:val="00912210"/>
    <w:rsid w:val="00912682"/>
    <w:rsid w:val="00915668"/>
    <w:rsid w:val="00915AA1"/>
    <w:rsid w:val="00915EC0"/>
    <w:rsid w:val="00916401"/>
    <w:rsid w:val="0092119D"/>
    <w:rsid w:val="00934537"/>
    <w:rsid w:val="00934D3A"/>
    <w:rsid w:val="009377F4"/>
    <w:rsid w:val="00941998"/>
    <w:rsid w:val="00945ADD"/>
    <w:rsid w:val="00950576"/>
    <w:rsid w:val="00953555"/>
    <w:rsid w:val="00953A32"/>
    <w:rsid w:val="009542E6"/>
    <w:rsid w:val="00956C77"/>
    <w:rsid w:val="00960463"/>
    <w:rsid w:val="00961FDB"/>
    <w:rsid w:val="0096279C"/>
    <w:rsid w:val="00963536"/>
    <w:rsid w:val="009659AE"/>
    <w:rsid w:val="00971C91"/>
    <w:rsid w:val="0097298C"/>
    <w:rsid w:val="00972B8B"/>
    <w:rsid w:val="00973D69"/>
    <w:rsid w:val="009761B7"/>
    <w:rsid w:val="0098294B"/>
    <w:rsid w:val="00982CD4"/>
    <w:rsid w:val="009863E0"/>
    <w:rsid w:val="009932BD"/>
    <w:rsid w:val="00996869"/>
    <w:rsid w:val="009974F3"/>
    <w:rsid w:val="009A148D"/>
    <w:rsid w:val="009A338E"/>
    <w:rsid w:val="009B3E72"/>
    <w:rsid w:val="009B5ED5"/>
    <w:rsid w:val="009C13BA"/>
    <w:rsid w:val="009C29E7"/>
    <w:rsid w:val="009D001D"/>
    <w:rsid w:val="009D0680"/>
    <w:rsid w:val="009D210B"/>
    <w:rsid w:val="009D4EC8"/>
    <w:rsid w:val="009D5914"/>
    <w:rsid w:val="009E071A"/>
    <w:rsid w:val="009E072F"/>
    <w:rsid w:val="009E1B63"/>
    <w:rsid w:val="009F2D38"/>
    <w:rsid w:val="009F564F"/>
    <w:rsid w:val="009F7CCC"/>
    <w:rsid w:val="00A00808"/>
    <w:rsid w:val="00A01C0B"/>
    <w:rsid w:val="00A0216E"/>
    <w:rsid w:val="00A05F1F"/>
    <w:rsid w:val="00A07BEB"/>
    <w:rsid w:val="00A20EC5"/>
    <w:rsid w:val="00A229D9"/>
    <w:rsid w:val="00A2418B"/>
    <w:rsid w:val="00A2449F"/>
    <w:rsid w:val="00A27F8D"/>
    <w:rsid w:val="00A37552"/>
    <w:rsid w:val="00A37E61"/>
    <w:rsid w:val="00A407E4"/>
    <w:rsid w:val="00A463CC"/>
    <w:rsid w:val="00A51694"/>
    <w:rsid w:val="00A51878"/>
    <w:rsid w:val="00A51D77"/>
    <w:rsid w:val="00A54624"/>
    <w:rsid w:val="00A56D76"/>
    <w:rsid w:val="00A56F8A"/>
    <w:rsid w:val="00A5709E"/>
    <w:rsid w:val="00A712CC"/>
    <w:rsid w:val="00A716AA"/>
    <w:rsid w:val="00A71FFB"/>
    <w:rsid w:val="00A73C45"/>
    <w:rsid w:val="00A7444F"/>
    <w:rsid w:val="00A754D3"/>
    <w:rsid w:val="00A81032"/>
    <w:rsid w:val="00A82784"/>
    <w:rsid w:val="00A83635"/>
    <w:rsid w:val="00A86291"/>
    <w:rsid w:val="00A9171C"/>
    <w:rsid w:val="00A92587"/>
    <w:rsid w:val="00A956EB"/>
    <w:rsid w:val="00A97AB8"/>
    <w:rsid w:val="00AA0D64"/>
    <w:rsid w:val="00AA0FA8"/>
    <w:rsid w:val="00AA184D"/>
    <w:rsid w:val="00AA1AB6"/>
    <w:rsid w:val="00AA1E55"/>
    <w:rsid w:val="00AB2E64"/>
    <w:rsid w:val="00AB39BC"/>
    <w:rsid w:val="00AB53A0"/>
    <w:rsid w:val="00AB556A"/>
    <w:rsid w:val="00AB5A08"/>
    <w:rsid w:val="00AB6A06"/>
    <w:rsid w:val="00AC03CC"/>
    <w:rsid w:val="00AC1E5A"/>
    <w:rsid w:val="00AC722B"/>
    <w:rsid w:val="00AD27B8"/>
    <w:rsid w:val="00AD4511"/>
    <w:rsid w:val="00AD5EA8"/>
    <w:rsid w:val="00AE1ABD"/>
    <w:rsid w:val="00AE2BB4"/>
    <w:rsid w:val="00AF30C5"/>
    <w:rsid w:val="00AF668F"/>
    <w:rsid w:val="00B00649"/>
    <w:rsid w:val="00B02208"/>
    <w:rsid w:val="00B02784"/>
    <w:rsid w:val="00B04408"/>
    <w:rsid w:val="00B16AA7"/>
    <w:rsid w:val="00B16B4B"/>
    <w:rsid w:val="00B23F9E"/>
    <w:rsid w:val="00B24F52"/>
    <w:rsid w:val="00B263A4"/>
    <w:rsid w:val="00B27427"/>
    <w:rsid w:val="00B27A56"/>
    <w:rsid w:val="00B27CDD"/>
    <w:rsid w:val="00B40985"/>
    <w:rsid w:val="00B41036"/>
    <w:rsid w:val="00B43764"/>
    <w:rsid w:val="00B51A57"/>
    <w:rsid w:val="00B51B79"/>
    <w:rsid w:val="00B51F34"/>
    <w:rsid w:val="00B5424A"/>
    <w:rsid w:val="00B55BBC"/>
    <w:rsid w:val="00B57FE0"/>
    <w:rsid w:val="00B60D12"/>
    <w:rsid w:val="00B60ED0"/>
    <w:rsid w:val="00B62553"/>
    <w:rsid w:val="00B630BB"/>
    <w:rsid w:val="00B63B3B"/>
    <w:rsid w:val="00B7324B"/>
    <w:rsid w:val="00B74796"/>
    <w:rsid w:val="00B76DC6"/>
    <w:rsid w:val="00B77224"/>
    <w:rsid w:val="00B77610"/>
    <w:rsid w:val="00B82C8F"/>
    <w:rsid w:val="00B83D90"/>
    <w:rsid w:val="00B86A91"/>
    <w:rsid w:val="00B93391"/>
    <w:rsid w:val="00B938D6"/>
    <w:rsid w:val="00B9582A"/>
    <w:rsid w:val="00BA0000"/>
    <w:rsid w:val="00BA0815"/>
    <w:rsid w:val="00BA18C1"/>
    <w:rsid w:val="00BA2B76"/>
    <w:rsid w:val="00BA741F"/>
    <w:rsid w:val="00BA7D81"/>
    <w:rsid w:val="00BB5641"/>
    <w:rsid w:val="00BB72A6"/>
    <w:rsid w:val="00BC0059"/>
    <w:rsid w:val="00BC05B0"/>
    <w:rsid w:val="00BC3F87"/>
    <w:rsid w:val="00BC7609"/>
    <w:rsid w:val="00BD0528"/>
    <w:rsid w:val="00BD1E3B"/>
    <w:rsid w:val="00BD20E4"/>
    <w:rsid w:val="00BD348C"/>
    <w:rsid w:val="00BD4F26"/>
    <w:rsid w:val="00BD719E"/>
    <w:rsid w:val="00BE02B8"/>
    <w:rsid w:val="00BE0508"/>
    <w:rsid w:val="00BE514E"/>
    <w:rsid w:val="00BE6E82"/>
    <w:rsid w:val="00BF08EB"/>
    <w:rsid w:val="00BF31DC"/>
    <w:rsid w:val="00BF6833"/>
    <w:rsid w:val="00BF7478"/>
    <w:rsid w:val="00C00D89"/>
    <w:rsid w:val="00C0587C"/>
    <w:rsid w:val="00C06504"/>
    <w:rsid w:val="00C06728"/>
    <w:rsid w:val="00C07A04"/>
    <w:rsid w:val="00C12F7C"/>
    <w:rsid w:val="00C1437D"/>
    <w:rsid w:val="00C20163"/>
    <w:rsid w:val="00C2252C"/>
    <w:rsid w:val="00C23F47"/>
    <w:rsid w:val="00C318E0"/>
    <w:rsid w:val="00C31CF5"/>
    <w:rsid w:val="00C353D4"/>
    <w:rsid w:val="00C37D41"/>
    <w:rsid w:val="00C414E1"/>
    <w:rsid w:val="00C4440B"/>
    <w:rsid w:val="00C51354"/>
    <w:rsid w:val="00C51393"/>
    <w:rsid w:val="00C55276"/>
    <w:rsid w:val="00C603EB"/>
    <w:rsid w:val="00C61982"/>
    <w:rsid w:val="00C62FD8"/>
    <w:rsid w:val="00C647B5"/>
    <w:rsid w:val="00C65220"/>
    <w:rsid w:val="00C70E2D"/>
    <w:rsid w:val="00C7293F"/>
    <w:rsid w:val="00C75B38"/>
    <w:rsid w:val="00C81A20"/>
    <w:rsid w:val="00C84E45"/>
    <w:rsid w:val="00C8536A"/>
    <w:rsid w:val="00C856B2"/>
    <w:rsid w:val="00C85A80"/>
    <w:rsid w:val="00C8662E"/>
    <w:rsid w:val="00C91BE3"/>
    <w:rsid w:val="00C91F78"/>
    <w:rsid w:val="00C95A85"/>
    <w:rsid w:val="00C960D1"/>
    <w:rsid w:val="00C97F7E"/>
    <w:rsid w:val="00CA64F6"/>
    <w:rsid w:val="00CB120B"/>
    <w:rsid w:val="00CB69C7"/>
    <w:rsid w:val="00CC02E1"/>
    <w:rsid w:val="00CC075B"/>
    <w:rsid w:val="00CC416F"/>
    <w:rsid w:val="00CD0B32"/>
    <w:rsid w:val="00CD2015"/>
    <w:rsid w:val="00CD2850"/>
    <w:rsid w:val="00CD2C50"/>
    <w:rsid w:val="00CE1885"/>
    <w:rsid w:val="00CE1A9F"/>
    <w:rsid w:val="00CE35DE"/>
    <w:rsid w:val="00CE4A04"/>
    <w:rsid w:val="00CE7F97"/>
    <w:rsid w:val="00CF14F0"/>
    <w:rsid w:val="00CF2377"/>
    <w:rsid w:val="00CF5CE9"/>
    <w:rsid w:val="00D0143F"/>
    <w:rsid w:val="00D0278B"/>
    <w:rsid w:val="00D032B2"/>
    <w:rsid w:val="00D04265"/>
    <w:rsid w:val="00D07463"/>
    <w:rsid w:val="00D10C78"/>
    <w:rsid w:val="00D130C8"/>
    <w:rsid w:val="00D132E2"/>
    <w:rsid w:val="00D14343"/>
    <w:rsid w:val="00D17BB1"/>
    <w:rsid w:val="00D20D6B"/>
    <w:rsid w:val="00D20EFE"/>
    <w:rsid w:val="00D22590"/>
    <w:rsid w:val="00D23E21"/>
    <w:rsid w:val="00D23F13"/>
    <w:rsid w:val="00D26EEE"/>
    <w:rsid w:val="00D31D09"/>
    <w:rsid w:val="00D32B63"/>
    <w:rsid w:val="00D33250"/>
    <w:rsid w:val="00D3670E"/>
    <w:rsid w:val="00D3691E"/>
    <w:rsid w:val="00D36A17"/>
    <w:rsid w:val="00D40516"/>
    <w:rsid w:val="00D40809"/>
    <w:rsid w:val="00D47D35"/>
    <w:rsid w:val="00D533BA"/>
    <w:rsid w:val="00D54D73"/>
    <w:rsid w:val="00D56ED7"/>
    <w:rsid w:val="00D57309"/>
    <w:rsid w:val="00D61E2F"/>
    <w:rsid w:val="00D62465"/>
    <w:rsid w:val="00D62AA3"/>
    <w:rsid w:val="00D63DA8"/>
    <w:rsid w:val="00D7197E"/>
    <w:rsid w:val="00D72BCB"/>
    <w:rsid w:val="00D74CC9"/>
    <w:rsid w:val="00D759AE"/>
    <w:rsid w:val="00D773EC"/>
    <w:rsid w:val="00D844B8"/>
    <w:rsid w:val="00D84BDC"/>
    <w:rsid w:val="00D84FFF"/>
    <w:rsid w:val="00D855EC"/>
    <w:rsid w:val="00D964C0"/>
    <w:rsid w:val="00DA2527"/>
    <w:rsid w:val="00DA3466"/>
    <w:rsid w:val="00DA3E47"/>
    <w:rsid w:val="00DB54CD"/>
    <w:rsid w:val="00DC229B"/>
    <w:rsid w:val="00DC31E2"/>
    <w:rsid w:val="00DD7C36"/>
    <w:rsid w:val="00DE05B6"/>
    <w:rsid w:val="00DE347E"/>
    <w:rsid w:val="00DE4857"/>
    <w:rsid w:val="00DE6A5F"/>
    <w:rsid w:val="00DE6C4E"/>
    <w:rsid w:val="00DE7D02"/>
    <w:rsid w:val="00DF0EF2"/>
    <w:rsid w:val="00DF4B99"/>
    <w:rsid w:val="00DF6ADC"/>
    <w:rsid w:val="00DF7A5E"/>
    <w:rsid w:val="00E02D58"/>
    <w:rsid w:val="00E04B07"/>
    <w:rsid w:val="00E05E42"/>
    <w:rsid w:val="00E1243F"/>
    <w:rsid w:val="00E17B4A"/>
    <w:rsid w:val="00E215A0"/>
    <w:rsid w:val="00E21606"/>
    <w:rsid w:val="00E248C7"/>
    <w:rsid w:val="00E304F7"/>
    <w:rsid w:val="00E3280D"/>
    <w:rsid w:val="00E3386A"/>
    <w:rsid w:val="00E34123"/>
    <w:rsid w:val="00E37C81"/>
    <w:rsid w:val="00E439C1"/>
    <w:rsid w:val="00E448A9"/>
    <w:rsid w:val="00E4612A"/>
    <w:rsid w:val="00E559F9"/>
    <w:rsid w:val="00E56277"/>
    <w:rsid w:val="00E6168D"/>
    <w:rsid w:val="00E62B30"/>
    <w:rsid w:val="00E63A19"/>
    <w:rsid w:val="00E642AC"/>
    <w:rsid w:val="00E70BDB"/>
    <w:rsid w:val="00E72F41"/>
    <w:rsid w:val="00E74A23"/>
    <w:rsid w:val="00E74F52"/>
    <w:rsid w:val="00E772F0"/>
    <w:rsid w:val="00E83CD7"/>
    <w:rsid w:val="00E84160"/>
    <w:rsid w:val="00E84719"/>
    <w:rsid w:val="00E90D48"/>
    <w:rsid w:val="00E9117D"/>
    <w:rsid w:val="00E91AA1"/>
    <w:rsid w:val="00E92A07"/>
    <w:rsid w:val="00E95783"/>
    <w:rsid w:val="00E97D4A"/>
    <w:rsid w:val="00EA03C3"/>
    <w:rsid w:val="00EA18A5"/>
    <w:rsid w:val="00EA5356"/>
    <w:rsid w:val="00EA702A"/>
    <w:rsid w:val="00EA784B"/>
    <w:rsid w:val="00EB227A"/>
    <w:rsid w:val="00EB2EA9"/>
    <w:rsid w:val="00EB432D"/>
    <w:rsid w:val="00EB5319"/>
    <w:rsid w:val="00EB5737"/>
    <w:rsid w:val="00EC0E85"/>
    <w:rsid w:val="00EC237C"/>
    <w:rsid w:val="00EC2BF6"/>
    <w:rsid w:val="00ED3D73"/>
    <w:rsid w:val="00EE4D41"/>
    <w:rsid w:val="00EE6062"/>
    <w:rsid w:val="00EE6B2B"/>
    <w:rsid w:val="00EF0644"/>
    <w:rsid w:val="00EF1225"/>
    <w:rsid w:val="00EF223C"/>
    <w:rsid w:val="00EF5A23"/>
    <w:rsid w:val="00EF686A"/>
    <w:rsid w:val="00EF68F8"/>
    <w:rsid w:val="00F01266"/>
    <w:rsid w:val="00F0271E"/>
    <w:rsid w:val="00F11C27"/>
    <w:rsid w:val="00F15B6F"/>
    <w:rsid w:val="00F16760"/>
    <w:rsid w:val="00F216F1"/>
    <w:rsid w:val="00F300D4"/>
    <w:rsid w:val="00F31CDB"/>
    <w:rsid w:val="00F32011"/>
    <w:rsid w:val="00F3391B"/>
    <w:rsid w:val="00F34F02"/>
    <w:rsid w:val="00F359A9"/>
    <w:rsid w:val="00F359DD"/>
    <w:rsid w:val="00F41764"/>
    <w:rsid w:val="00F42456"/>
    <w:rsid w:val="00F42BC0"/>
    <w:rsid w:val="00F47A2C"/>
    <w:rsid w:val="00F54BBC"/>
    <w:rsid w:val="00F56D1C"/>
    <w:rsid w:val="00F576DD"/>
    <w:rsid w:val="00F61CE7"/>
    <w:rsid w:val="00F67F5A"/>
    <w:rsid w:val="00F70626"/>
    <w:rsid w:val="00F73023"/>
    <w:rsid w:val="00F74D65"/>
    <w:rsid w:val="00F76981"/>
    <w:rsid w:val="00F771EA"/>
    <w:rsid w:val="00F77414"/>
    <w:rsid w:val="00F83E24"/>
    <w:rsid w:val="00F85C14"/>
    <w:rsid w:val="00F927DB"/>
    <w:rsid w:val="00F93DDA"/>
    <w:rsid w:val="00F94DA4"/>
    <w:rsid w:val="00F96FCF"/>
    <w:rsid w:val="00FA39C2"/>
    <w:rsid w:val="00FA4810"/>
    <w:rsid w:val="00FB247B"/>
    <w:rsid w:val="00FB2E3F"/>
    <w:rsid w:val="00FB4517"/>
    <w:rsid w:val="00FB569F"/>
    <w:rsid w:val="00FB6BA3"/>
    <w:rsid w:val="00FC0D77"/>
    <w:rsid w:val="00FC1FC9"/>
    <w:rsid w:val="00FC3408"/>
    <w:rsid w:val="00FC4DE6"/>
    <w:rsid w:val="00FC5D57"/>
    <w:rsid w:val="00FC7790"/>
    <w:rsid w:val="00FD0D2B"/>
    <w:rsid w:val="00FD1BE0"/>
    <w:rsid w:val="00FD4172"/>
    <w:rsid w:val="00FD48AC"/>
    <w:rsid w:val="00FD666B"/>
    <w:rsid w:val="00FE457B"/>
    <w:rsid w:val="00FE7C84"/>
    <w:rsid w:val="00FF3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48159"/>
  <w15:chartTrackingRefBased/>
  <w15:docId w15:val="{94C48828-9E38-4FAA-86C1-64821BDDA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423D"/>
  </w:style>
  <w:style w:type="paragraph" w:styleId="Heading1">
    <w:name w:val="heading 1"/>
    <w:aliases w:val="TSB Headings"/>
    <w:next w:val="Normal"/>
    <w:link w:val="Heading1Char"/>
    <w:uiPriority w:val="9"/>
    <w:unhideWhenUsed/>
    <w:rsid w:val="0068106D"/>
    <w:pPr>
      <w:keepNext/>
      <w:keepLines/>
      <w:numPr>
        <w:numId w:val="2"/>
      </w:numPr>
      <w:spacing w:after="0" w:line="265" w:lineRule="auto"/>
      <w:outlineLvl w:val="0"/>
    </w:pPr>
    <w:rPr>
      <w:rFonts w:ascii="Times New Roman" w:eastAsia="Times New Roman" w:hAnsi="Times New Roman" w:cs="Times New Roman"/>
      <w:color w:val="916099"/>
      <w:sz w:val="96"/>
      <w:lang w:eastAsia="en-GB"/>
    </w:rPr>
  </w:style>
  <w:style w:type="paragraph" w:styleId="Heading2">
    <w:name w:val="heading 2"/>
    <w:basedOn w:val="Normal"/>
    <w:next w:val="Normal"/>
    <w:link w:val="Heading2Char"/>
    <w:unhideWhenUsed/>
    <w:rsid w:val="004922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rsid w:val="004922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rsid w:val="001958D6"/>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rsid w:val="001958D6"/>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rsid w:val="001958D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rsid w:val="001958D6"/>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rsid w:val="001958D6"/>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rsid w:val="001958D6"/>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DAC"/>
  </w:style>
  <w:style w:type="paragraph" w:styleId="Footer">
    <w:name w:val="footer"/>
    <w:basedOn w:val="Normal"/>
    <w:link w:val="FooterChar"/>
    <w:uiPriority w:val="99"/>
    <w:unhideWhenUsed/>
    <w:rsid w:val="00695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DAC"/>
  </w:style>
  <w:style w:type="table" w:styleId="TableGrid">
    <w:name w:val="Table Grid"/>
    <w:basedOn w:val="TableNormal"/>
    <w:uiPriority w:val="59"/>
    <w:rsid w:val="000E2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2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872"/>
    <w:rPr>
      <w:rFonts w:ascii="Segoe UI" w:hAnsi="Segoe UI" w:cs="Segoe UI"/>
      <w:sz w:val="18"/>
      <w:szCs w:val="18"/>
    </w:rPr>
  </w:style>
  <w:style w:type="character" w:styleId="Hyperlink">
    <w:name w:val="Hyperlink"/>
    <w:basedOn w:val="DefaultParagraphFont"/>
    <w:uiPriority w:val="99"/>
    <w:unhideWhenUsed/>
    <w:rsid w:val="00572815"/>
    <w:rPr>
      <w:color w:val="0563C1" w:themeColor="hyperlink"/>
      <w:u w:val="single"/>
    </w:rPr>
  </w:style>
  <w:style w:type="paragraph" w:styleId="NoSpacing">
    <w:name w:val="No Spacing"/>
    <w:aliases w:val="TSB Body Text"/>
    <w:link w:val="NoSpacingChar"/>
    <w:uiPriority w:val="1"/>
    <w:rsid w:val="006A4461"/>
    <w:pPr>
      <w:spacing w:after="0" w:line="240" w:lineRule="auto"/>
    </w:pPr>
    <w:rPr>
      <w:rFonts w:eastAsiaTheme="minorEastAsia"/>
      <w:lang w:val="en-US"/>
    </w:rPr>
  </w:style>
  <w:style w:type="character" w:customStyle="1" w:styleId="NoSpacingChar">
    <w:name w:val="No Spacing Char"/>
    <w:aliases w:val="TSB Body Text Char"/>
    <w:basedOn w:val="DefaultParagraphFont"/>
    <w:link w:val="NoSpacing"/>
    <w:uiPriority w:val="1"/>
    <w:rsid w:val="006A4461"/>
    <w:rPr>
      <w:rFonts w:eastAsiaTheme="minorEastAsia"/>
      <w:lang w:val="en-US"/>
    </w:rPr>
  </w:style>
  <w:style w:type="paragraph" w:customStyle="1" w:styleId="font7">
    <w:name w:val="font_7"/>
    <w:basedOn w:val="Normal"/>
    <w:rsid w:val="00126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9">
    <w:name w:val="color_9"/>
    <w:basedOn w:val="DefaultParagraphFont"/>
    <w:rsid w:val="00126BE5"/>
  </w:style>
  <w:style w:type="paragraph" w:styleId="ListParagraph">
    <w:name w:val="List Paragraph"/>
    <w:basedOn w:val="Normal"/>
    <w:link w:val="ListParagraphChar"/>
    <w:uiPriority w:val="1"/>
    <w:rsid w:val="00126BE5"/>
    <w:pPr>
      <w:ind w:left="720"/>
      <w:contextualSpacing/>
    </w:pPr>
  </w:style>
  <w:style w:type="paragraph" w:customStyle="1" w:styleId="font8">
    <w:name w:val="font_8"/>
    <w:basedOn w:val="Normal"/>
    <w:rsid w:val="00766B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83100"/>
    <w:pPr>
      <w:autoSpaceDE w:val="0"/>
      <w:autoSpaceDN w:val="0"/>
      <w:adjustRightInd w:val="0"/>
      <w:spacing w:after="0" w:line="240" w:lineRule="auto"/>
    </w:pPr>
    <w:rPr>
      <w:rFonts w:ascii="Calibri" w:hAnsi="Calibri" w:cs="Calibri"/>
      <w:color w:val="000000"/>
      <w:sz w:val="24"/>
      <w:szCs w:val="24"/>
    </w:rPr>
  </w:style>
  <w:style w:type="paragraph" w:styleId="TOC1">
    <w:name w:val="toc 1"/>
    <w:basedOn w:val="Normal"/>
    <w:next w:val="Normal"/>
    <w:link w:val="TOC1Char"/>
    <w:autoRedefine/>
    <w:uiPriority w:val="39"/>
    <w:unhideWhenUsed/>
    <w:rsid w:val="005C7AC9"/>
    <w:pPr>
      <w:spacing w:before="120" w:after="120" w:line="240" w:lineRule="auto"/>
      <w:ind w:left="447"/>
    </w:pPr>
    <w:rPr>
      <w:rFonts w:ascii="Arial" w:eastAsia="Arial" w:hAnsi="Arial" w:cs="Arial"/>
      <w:spacing w:val="1"/>
      <w:lang w:val="en-US"/>
    </w:rPr>
  </w:style>
  <w:style w:type="paragraph" w:styleId="TOC2">
    <w:name w:val="toc 2"/>
    <w:basedOn w:val="Normal"/>
    <w:next w:val="Normal"/>
    <w:autoRedefine/>
    <w:uiPriority w:val="39"/>
    <w:unhideWhenUsed/>
    <w:rsid w:val="0006598D"/>
    <w:pPr>
      <w:tabs>
        <w:tab w:val="left" w:pos="2127"/>
        <w:tab w:val="right" w:leader="dot" w:pos="9639"/>
      </w:tabs>
      <w:spacing w:before="120" w:after="120" w:line="240" w:lineRule="auto"/>
      <w:ind w:left="851" w:firstLine="567"/>
    </w:pPr>
    <w:rPr>
      <w:rFonts w:ascii="Arial" w:eastAsia="Arial" w:hAnsi="Arial" w:cs="Arial"/>
      <w:spacing w:val="1"/>
      <w:lang w:val="en-US"/>
    </w:rPr>
  </w:style>
  <w:style w:type="paragraph" w:styleId="TOC3">
    <w:name w:val="toc 3"/>
    <w:basedOn w:val="Normal"/>
    <w:next w:val="Normal"/>
    <w:autoRedefine/>
    <w:uiPriority w:val="39"/>
    <w:unhideWhenUsed/>
    <w:rsid w:val="00A71FFB"/>
    <w:pPr>
      <w:spacing w:before="120" w:after="120" w:line="240" w:lineRule="auto"/>
      <w:ind w:left="1418"/>
    </w:pPr>
    <w:rPr>
      <w:rFonts w:ascii="Arial" w:eastAsia="Arial" w:hAnsi="Arial" w:cs="Arial"/>
      <w:spacing w:val="1"/>
      <w:lang w:val="en-US"/>
    </w:rPr>
  </w:style>
  <w:style w:type="paragraph" w:styleId="TOC4">
    <w:name w:val="toc 4"/>
    <w:basedOn w:val="Normal"/>
    <w:next w:val="Normal"/>
    <w:autoRedefine/>
    <w:uiPriority w:val="39"/>
    <w:unhideWhenUsed/>
    <w:rsid w:val="000054C6"/>
    <w:pPr>
      <w:spacing w:after="0"/>
      <w:ind w:left="660"/>
    </w:pPr>
    <w:rPr>
      <w:rFonts w:cstheme="minorHAnsi"/>
      <w:sz w:val="20"/>
      <w:szCs w:val="20"/>
    </w:rPr>
  </w:style>
  <w:style w:type="paragraph" w:styleId="TOC5">
    <w:name w:val="toc 5"/>
    <w:basedOn w:val="Normal"/>
    <w:next w:val="Normal"/>
    <w:autoRedefine/>
    <w:uiPriority w:val="39"/>
    <w:unhideWhenUsed/>
    <w:rsid w:val="000054C6"/>
    <w:pPr>
      <w:spacing w:after="0"/>
      <w:ind w:left="880"/>
    </w:pPr>
    <w:rPr>
      <w:rFonts w:cstheme="minorHAnsi"/>
      <w:sz w:val="20"/>
      <w:szCs w:val="20"/>
    </w:rPr>
  </w:style>
  <w:style w:type="paragraph" w:styleId="TOC6">
    <w:name w:val="toc 6"/>
    <w:basedOn w:val="Normal"/>
    <w:next w:val="Normal"/>
    <w:autoRedefine/>
    <w:uiPriority w:val="39"/>
    <w:unhideWhenUsed/>
    <w:rsid w:val="000054C6"/>
    <w:pPr>
      <w:spacing w:after="0"/>
      <w:ind w:left="1100"/>
    </w:pPr>
    <w:rPr>
      <w:rFonts w:cstheme="minorHAnsi"/>
      <w:sz w:val="20"/>
      <w:szCs w:val="20"/>
    </w:rPr>
  </w:style>
  <w:style w:type="paragraph" w:styleId="TOC7">
    <w:name w:val="toc 7"/>
    <w:basedOn w:val="Normal"/>
    <w:next w:val="Normal"/>
    <w:autoRedefine/>
    <w:uiPriority w:val="39"/>
    <w:unhideWhenUsed/>
    <w:rsid w:val="000054C6"/>
    <w:pPr>
      <w:spacing w:after="0"/>
      <w:ind w:left="1320"/>
    </w:pPr>
    <w:rPr>
      <w:rFonts w:cstheme="minorHAnsi"/>
      <w:sz w:val="20"/>
      <w:szCs w:val="20"/>
    </w:rPr>
  </w:style>
  <w:style w:type="paragraph" w:styleId="TOC8">
    <w:name w:val="toc 8"/>
    <w:basedOn w:val="Normal"/>
    <w:next w:val="Normal"/>
    <w:autoRedefine/>
    <w:uiPriority w:val="39"/>
    <w:unhideWhenUsed/>
    <w:rsid w:val="000054C6"/>
    <w:pPr>
      <w:spacing w:after="0"/>
      <w:ind w:left="1540"/>
    </w:pPr>
    <w:rPr>
      <w:rFonts w:cstheme="minorHAnsi"/>
      <w:sz w:val="20"/>
      <w:szCs w:val="20"/>
    </w:rPr>
  </w:style>
  <w:style w:type="paragraph" w:styleId="TOC9">
    <w:name w:val="toc 9"/>
    <w:basedOn w:val="Normal"/>
    <w:next w:val="Normal"/>
    <w:autoRedefine/>
    <w:uiPriority w:val="39"/>
    <w:unhideWhenUsed/>
    <w:rsid w:val="000054C6"/>
    <w:pPr>
      <w:spacing w:after="0"/>
      <w:ind w:left="1760"/>
    </w:pPr>
    <w:rPr>
      <w:rFonts w:cstheme="minorHAnsi"/>
      <w:sz w:val="20"/>
      <w:szCs w:val="20"/>
    </w:rPr>
  </w:style>
  <w:style w:type="table" w:customStyle="1" w:styleId="TableGrid1">
    <w:name w:val="Table Grid1"/>
    <w:basedOn w:val="TableNormal"/>
    <w:next w:val="TableGrid"/>
    <w:uiPriority w:val="39"/>
    <w:rsid w:val="0028540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8540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1C08"/>
    <w:rPr>
      <w:sz w:val="16"/>
      <w:szCs w:val="16"/>
    </w:rPr>
  </w:style>
  <w:style w:type="paragraph" w:styleId="CommentText">
    <w:name w:val="annotation text"/>
    <w:basedOn w:val="Normal"/>
    <w:link w:val="CommentTextChar"/>
    <w:uiPriority w:val="99"/>
    <w:unhideWhenUsed/>
    <w:rsid w:val="00001C08"/>
    <w:pPr>
      <w:spacing w:line="240" w:lineRule="auto"/>
    </w:pPr>
    <w:rPr>
      <w:sz w:val="20"/>
      <w:szCs w:val="20"/>
    </w:rPr>
  </w:style>
  <w:style w:type="character" w:customStyle="1" w:styleId="CommentTextChar">
    <w:name w:val="Comment Text Char"/>
    <w:basedOn w:val="DefaultParagraphFont"/>
    <w:link w:val="CommentText"/>
    <w:uiPriority w:val="99"/>
    <w:rsid w:val="00001C08"/>
    <w:rPr>
      <w:sz w:val="20"/>
      <w:szCs w:val="20"/>
    </w:rPr>
  </w:style>
  <w:style w:type="paragraph" w:styleId="CommentSubject">
    <w:name w:val="annotation subject"/>
    <w:basedOn w:val="CommentText"/>
    <w:next w:val="CommentText"/>
    <w:link w:val="CommentSubjectChar"/>
    <w:uiPriority w:val="99"/>
    <w:semiHidden/>
    <w:unhideWhenUsed/>
    <w:rsid w:val="002C57EA"/>
    <w:rPr>
      <w:b/>
      <w:bCs/>
    </w:rPr>
  </w:style>
  <w:style w:type="character" w:customStyle="1" w:styleId="CommentSubjectChar">
    <w:name w:val="Comment Subject Char"/>
    <w:basedOn w:val="CommentTextChar"/>
    <w:link w:val="CommentSubject"/>
    <w:uiPriority w:val="99"/>
    <w:semiHidden/>
    <w:rsid w:val="002C57EA"/>
    <w:rPr>
      <w:b/>
      <w:bCs/>
      <w:sz w:val="20"/>
      <w:szCs w:val="20"/>
    </w:rPr>
  </w:style>
  <w:style w:type="paragraph" w:customStyle="1" w:styleId="Pa2">
    <w:name w:val="Pa2"/>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3">
    <w:name w:val="A3"/>
    <w:uiPriority w:val="99"/>
    <w:rsid w:val="00B16AA7"/>
    <w:rPr>
      <w:rFonts w:cs="Franklin Gothic Book"/>
      <w:color w:val="000000"/>
      <w:sz w:val="28"/>
      <w:szCs w:val="28"/>
    </w:rPr>
  </w:style>
  <w:style w:type="paragraph" w:customStyle="1" w:styleId="Pa0">
    <w:name w:val="Pa0"/>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4">
    <w:name w:val="A4"/>
    <w:uiPriority w:val="99"/>
    <w:rsid w:val="00B16AA7"/>
    <w:rPr>
      <w:rFonts w:ascii="Baskerville Old Face" w:hAnsi="Baskerville Old Face" w:cs="Baskerville Old Face"/>
      <w:color w:val="000000"/>
      <w:sz w:val="48"/>
      <w:szCs w:val="48"/>
    </w:rPr>
  </w:style>
  <w:style w:type="character" w:customStyle="1" w:styleId="A0">
    <w:name w:val="A0"/>
    <w:uiPriority w:val="99"/>
    <w:rsid w:val="00210FE0"/>
    <w:rPr>
      <w:rFonts w:cs="Baskerville Old Face"/>
      <w:color w:val="000000"/>
      <w:sz w:val="96"/>
      <w:szCs w:val="96"/>
    </w:rPr>
  </w:style>
  <w:style w:type="table" w:customStyle="1" w:styleId="TableGrid0">
    <w:name w:val="TableGrid"/>
    <w:rsid w:val="002E225F"/>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aliases w:val="TSB Headings Char"/>
    <w:basedOn w:val="DefaultParagraphFont"/>
    <w:link w:val="Heading1"/>
    <w:uiPriority w:val="9"/>
    <w:rsid w:val="0068106D"/>
    <w:rPr>
      <w:rFonts w:ascii="Times New Roman" w:eastAsia="Times New Roman" w:hAnsi="Times New Roman" w:cs="Times New Roman"/>
      <w:color w:val="916099"/>
      <w:sz w:val="96"/>
      <w:lang w:eastAsia="en-GB"/>
    </w:rPr>
  </w:style>
  <w:style w:type="paragraph" w:styleId="Caption">
    <w:name w:val="caption"/>
    <w:basedOn w:val="Normal"/>
    <w:next w:val="Normal"/>
    <w:rsid w:val="004922E4"/>
    <w:pPr>
      <w:spacing w:after="0" w:line="240" w:lineRule="auto"/>
    </w:pPr>
    <w:rPr>
      <w:rFonts w:ascii="Arial" w:eastAsia="Times New Roman" w:hAnsi="Arial" w:cs="Arial"/>
      <w:b/>
      <w:bCs/>
      <w:sz w:val="20"/>
      <w:szCs w:val="20"/>
    </w:rPr>
  </w:style>
  <w:style w:type="character" w:customStyle="1" w:styleId="Heading2Char">
    <w:name w:val="Heading 2 Char"/>
    <w:basedOn w:val="DefaultParagraphFont"/>
    <w:link w:val="Heading2"/>
    <w:rsid w:val="004922E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4922E4"/>
    <w:rPr>
      <w:rFonts w:asciiTheme="majorHAnsi" w:eastAsiaTheme="majorEastAsia" w:hAnsiTheme="majorHAnsi" w:cstheme="majorBidi"/>
      <w:color w:val="1F4D78" w:themeColor="accent1" w:themeShade="7F"/>
      <w:sz w:val="24"/>
      <w:szCs w:val="24"/>
    </w:rPr>
  </w:style>
  <w:style w:type="paragraph" w:styleId="BodyTextIndent">
    <w:name w:val="Body Text Indent"/>
    <w:basedOn w:val="Normal"/>
    <w:link w:val="BodyTextIndentChar"/>
    <w:rsid w:val="004922E4"/>
    <w:pPr>
      <w:spacing w:after="0" w:line="240" w:lineRule="auto"/>
      <w:ind w:left="1800"/>
    </w:pPr>
    <w:rPr>
      <w:rFonts w:ascii="Arial" w:eastAsia="Times New Roman" w:hAnsi="Arial" w:cs="Arial"/>
      <w:sz w:val="20"/>
      <w:szCs w:val="20"/>
    </w:rPr>
  </w:style>
  <w:style w:type="character" w:customStyle="1" w:styleId="BodyTextIndentChar">
    <w:name w:val="Body Text Indent Char"/>
    <w:basedOn w:val="DefaultParagraphFont"/>
    <w:link w:val="BodyTextIndent"/>
    <w:rsid w:val="004922E4"/>
    <w:rPr>
      <w:rFonts w:ascii="Arial" w:eastAsia="Times New Roman" w:hAnsi="Arial" w:cs="Arial"/>
      <w:sz w:val="20"/>
      <w:szCs w:val="20"/>
    </w:rPr>
  </w:style>
  <w:style w:type="paragraph" w:styleId="ListBullet">
    <w:name w:val="List Bullet"/>
    <w:basedOn w:val="Normal"/>
    <w:unhideWhenUsed/>
    <w:rsid w:val="00344320"/>
    <w:pPr>
      <w:numPr>
        <w:numId w:val="1"/>
      </w:numPr>
      <w:contextualSpacing/>
    </w:pPr>
  </w:style>
  <w:style w:type="paragraph" w:styleId="NormalWeb">
    <w:name w:val="Normal (Web)"/>
    <w:basedOn w:val="Normal"/>
    <w:uiPriority w:val="99"/>
    <w:unhideWhenUsed/>
    <w:rsid w:val="00CD2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7F3615"/>
  </w:style>
  <w:style w:type="paragraph" w:customStyle="1" w:styleId="Caption1">
    <w:name w:val="Caption 1"/>
    <w:basedOn w:val="Normal"/>
    <w:rsid w:val="007F3615"/>
    <w:pPr>
      <w:spacing w:before="120" w:after="120" w:line="240" w:lineRule="auto"/>
    </w:pPr>
    <w:rPr>
      <w:rFonts w:ascii="Arial" w:eastAsia="MS Mincho" w:hAnsi="Arial" w:cs="Times New Roman"/>
      <w:i/>
      <w:color w:val="F15F22"/>
      <w:sz w:val="20"/>
      <w:szCs w:val="24"/>
      <w:lang w:val="en-US"/>
    </w:rPr>
  </w:style>
  <w:style w:type="paragraph" w:customStyle="1" w:styleId="Title1">
    <w:name w:val="Title 1"/>
    <w:basedOn w:val="Heading1"/>
    <w:link w:val="Title1Char"/>
    <w:autoRedefine/>
    <w:rsid w:val="007F3615"/>
    <w:pPr>
      <w:spacing w:before="480" w:after="120" w:line="240" w:lineRule="auto"/>
      <w:ind w:left="0" w:firstLine="0"/>
    </w:pPr>
    <w:rPr>
      <w:rFonts w:ascii="Arial" w:eastAsia="MS Gothic" w:hAnsi="Arial" w:cs="Arial"/>
      <w:b/>
      <w:bCs/>
      <w:color w:val="auto"/>
      <w:sz w:val="56"/>
      <w:szCs w:val="20"/>
      <w:shd w:val="clear" w:color="auto" w:fill="FFFFFF"/>
      <w:lang w:eastAsia="x-none"/>
    </w:rPr>
  </w:style>
  <w:style w:type="character" w:customStyle="1" w:styleId="Title1Char">
    <w:name w:val="Title 1 Char"/>
    <w:link w:val="Title1"/>
    <w:rsid w:val="007F3615"/>
    <w:rPr>
      <w:rFonts w:ascii="Arial" w:eastAsia="MS Gothic" w:hAnsi="Arial" w:cs="Arial"/>
      <w:b/>
      <w:bCs/>
      <w:sz w:val="56"/>
      <w:szCs w:val="20"/>
      <w:lang w:eastAsia="x-none"/>
    </w:rPr>
  </w:style>
  <w:style w:type="character" w:styleId="Emphasis">
    <w:name w:val="Emphasis"/>
    <w:rsid w:val="007F3615"/>
    <w:rPr>
      <w:i/>
      <w:iCs/>
    </w:rPr>
  </w:style>
  <w:style w:type="character" w:customStyle="1" w:styleId="apple-converted-space">
    <w:name w:val="apple-converted-space"/>
    <w:rsid w:val="007F3615"/>
  </w:style>
  <w:style w:type="character" w:styleId="FollowedHyperlink">
    <w:name w:val="FollowedHyperlink"/>
    <w:uiPriority w:val="99"/>
    <w:semiHidden/>
    <w:unhideWhenUsed/>
    <w:rsid w:val="007F3615"/>
    <w:rPr>
      <w:color w:val="954F72"/>
      <w:u w:val="single"/>
    </w:rPr>
  </w:style>
  <w:style w:type="paragraph" w:customStyle="1" w:styleId="legclearfix">
    <w:name w:val="legclearfix"/>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rsid w:val="007F3615"/>
  </w:style>
  <w:style w:type="paragraph" w:customStyle="1" w:styleId="legrhs">
    <w:name w:val="legrhs"/>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c-search-keyword">
    <w:name w:val="toc-search-keyword"/>
    <w:rsid w:val="007F3615"/>
  </w:style>
  <w:style w:type="paragraph" w:customStyle="1" w:styleId="SBMATParagraph">
    <w:name w:val="SBMAT Paragraph"/>
    <w:basedOn w:val="Normal"/>
    <w:link w:val="SBMATParagraphChar"/>
    <w:qFormat/>
    <w:rsid w:val="00C20163"/>
    <w:pPr>
      <w:spacing w:after="200" w:line="276" w:lineRule="auto"/>
      <w:ind w:left="11" w:hanging="11"/>
      <w:jc w:val="both"/>
    </w:pPr>
    <w:rPr>
      <w:rFonts w:ascii="Arial" w:hAnsi="Arial" w:cs="Arial"/>
      <w:sz w:val="20"/>
      <w:szCs w:val="20"/>
    </w:rPr>
  </w:style>
  <w:style w:type="paragraph" w:customStyle="1" w:styleId="SBMATHeading1">
    <w:name w:val="SBMAT Heading 1"/>
    <w:basedOn w:val="SBMATHeadingNumbered"/>
    <w:link w:val="SBMATHeading1Char"/>
    <w:qFormat/>
    <w:rsid w:val="00BA741F"/>
    <w:pPr>
      <w:numPr>
        <w:numId w:val="7"/>
      </w:numPr>
      <w:outlineLvl w:val="0"/>
    </w:pPr>
  </w:style>
  <w:style w:type="character" w:customStyle="1" w:styleId="SBMATParagraphChar">
    <w:name w:val="SBMAT Paragraph Char"/>
    <w:basedOn w:val="DefaultParagraphFont"/>
    <w:link w:val="SBMATParagraph"/>
    <w:rsid w:val="00C20163"/>
    <w:rPr>
      <w:rFonts w:ascii="Arial" w:hAnsi="Arial" w:cs="Arial"/>
      <w:sz w:val="20"/>
      <w:szCs w:val="20"/>
    </w:rPr>
  </w:style>
  <w:style w:type="paragraph" w:customStyle="1" w:styleId="SBMATHeading2">
    <w:name w:val="SBMAT Heading 2"/>
    <w:basedOn w:val="SBMATHeading1"/>
    <w:link w:val="SBMATHeading2Char"/>
    <w:qFormat/>
    <w:rsid w:val="00440A78"/>
    <w:pPr>
      <w:numPr>
        <w:ilvl w:val="1"/>
      </w:numPr>
      <w:ind w:left="709"/>
      <w:outlineLvl w:val="1"/>
    </w:pPr>
    <w:rPr>
      <w:sz w:val="24"/>
      <w:szCs w:val="24"/>
    </w:rPr>
  </w:style>
  <w:style w:type="character" w:customStyle="1" w:styleId="SBMATHeading1Char">
    <w:name w:val="SBMAT Heading 1 Char"/>
    <w:basedOn w:val="DefaultParagraphFont"/>
    <w:link w:val="SBMATHeading1"/>
    <w:rsid w:val="00BA741F"/>
    <w:rPr>
      <w:rFonts w:ascii="Arial" w:hAnsi="Arial" w:cs="Arial"/>
      <w:b/>
      <w:color w:val="0070C0"/>
      <w:sz w:val="28"/>
      <w:szCs w:val="28"/>
    </w:rPr>
  </w:style>
  <w:style w:type="character" w:customStyle="1" w:styleId="SBMATHeading2Char">
    <w:name w:val="SBMAT Heading 2 Char"/>
    <w:basedOn w:val="DefaultParagraphFont"/>
    <w:link w:val="SBMATHeading2"/>
    <w:rsid w:val="00440A78"/>
    <w:rPr>
      <w:rFonts w:ascii="Arial" w:hAnsi="Arial" w:cs="Arial"/>
      <w:b/>
      <w:color w:val="0070C0"/>
      <w:sz w:val="24"/>
      <w:szCs w:val="24"/>
    </w:rPr>
  </w:style>
  <w:style w:type="paragraph" w:styleId="BodyText">
    <w:name w:val="Body Text"/>
    <w:basedOn w:val="Normal"/>
    <w:link w:val="BodyTextChar"/>
    <w:unhideWhenUsed/>
    <w:rsid w:val="00D84BDC"/>
    <w:pPr>
      <w:spacing w:after="120"/>
    </w:pPr>
  </w:style>
  <w:style w:type="character" w:customStyle="1" w:styleId="BodyTextChar">
    <w:name w:val="Body Text Char"/>
    <w:basedOn w:val="DefaultParagraphFont"/>
    <w:link w:val="BodyText"/>
    <w:rsid w:val="00D84BDC"/>
  </w:style>
  <w:style w:type="paragraph" w:styleId="PlainText">
    <w:name w:val="Plain Text"/>
    <w:basedOn w:val="Normal"/>
    <w:link w:val="PlainTextChar"/>
    <w:rsid w:val="006C7817"/>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C7817"/>
    <w:rPr>
      <w:rFonts w:ascii="Courier New" w:eastAsia="Times New Roman" w:hAnsi="Courier New" w:cs="Courier New"/>
      <w:sz w:val="20"/>
      <w:szCs w:val="20"/>
      <w:lang w:eastAsia="en-GB"/>
    </w:rPr>
  </w:style>
  <w:style w:type="paragraph" w:customStyle="1" w:styleId="SBMATHeading3">
    <w:name w:val="SBMAT Heading 3"/>
    <w:basedOn w:val="Normal"/>
    <w:link w:val="SBMATHeading3Char"/>
    <w:autoRedefine/>
    <w:qFormat/>
    <w:rsid w:val="005C7AC9"/>
    <w:rPr>
      <w:rFonts w:ascii="Arial" w:hAnsi="Arial" w:cs="Arial"/>
      <w:b/>
      <w:color w:val="0070C0"/>
      <w:sz w:val="28"/>
      <w:szCs w:val="28"/>
    </w:rPr>
  </w:style>
  <w:style w:type="paragraph" w:customStyle="1" w:styleId="SBMATHeadingNumbered">
    <w:name w:val="SBMAT Heading Numbered"/>
    <w:basedOn w:val="ListParagraph"/>
    <w:link w:val="SBMATHeadingNumberedChar"/>
    <w:qFormat/>
    <w:rsid w:val="00B76DC6"/>
    <w:pPr>
      <w:spacing w:after="120"/>
      <w:ind w:left="0"/>
      <w:jc w:val="both"/>
    </w:pPr>
    <w:rPr>
      <w:rFonts w:ascii="Arial" w:hAnsi="Arial" w:cs="Arial"/>
      <w:b/>
      <w:color w:val="0070C0"/>
      <w:sz w:val="28"/>
      <w:szCs w:val="28"/>
    </w:rPr>
  </w:style>
  <w:style w:type="character" w:customStyle="1" w:styleId="SBMATHeading3Char">
    <w:name w:val="SBMAT Heading 3 Char"/>
    <w:basedOn w:val="DefaultParagraphFont"/>
    <w:link w:val="SBMATHeading3"/>
    <w:rsid w:val="005C7AC9"/>
    <w:rPr>
      <w:rFonts w:ascii="Arial" w:hAnsi="Arial" w:cs="Arial"/>
      <w:b/>
      <w:color w:val="0070C0"/>
      <w:sz w:val="28"/>
      <w:szCs w:val="28"/>
    </w:rPr>
  </w:style>
  <w:style w:type="character" w:customStyle="1" w:styleId="ListParagraphChar">
    <w:name w:val="List Paragraph Char"/>
    <w:basedOn w:val="DefaultParagraphFont"/>
    <w:link w:val="ListParagraph"/>
    <w:uiPriority w:val="34"/>
    <w:rsid w:val="00475868"/>
  </w:style>
  <w:style w:type="character" w:customStyle="1" w:styleId="SBMATHeadingNumberedChar">
    <w:name w:val="SBMAT Heading Numbered Char"/>
    <w:basedOn w:val="ListParagraphChar"/>
    <w:link w:val="SBMATHeadingNumbered"/>
    <w:rsid w:val="00B76DC6"/>
    <w:rPr>
      <w:rFonts w:ascii="Arial" w:hAnsi="Arial" w:cs="Arial"/>
      <w:b/>
      <w:color w:val="0070C0"/>
      <w:sz w:val="28"/>
      <w:szCs w:val="28"/>
    </w:rPr>
  </w:style>
  <w:style w:type="paragraph" w:customStyle="1" w:styleId="NumText">
    <w:name w:val="NumText"/>
    <w:basedOn w:val="Normal"/>
    <w:link w:val="NumTextChar"/>
    <w:rsid w:val="002B00AC"/>
    <w:pPr>
      <w:spacing w:after="200" w:line="240" w:lineRule="auto"/>
      <w:ind w:left="720"/>
    </w:pPr>
    <w:rPr>
      <w:rFonts w:ascii="Arial" w:eastAsia="Calibri" w:hAnsi="Arial" w:cs="Arial"/>
    </w:rPr>
  </w:style>
  <w:style w:type="paragraph" w:customStyle="1" w:styleId="SBMATTextNumbered">
    <w:name w:val="SBMAT Text Numbered"/>
    <w:basedOn w:val="SBMATHeadingNumbered"/>
    <w:link w:val="SBMATTextNumberedChar"/>
    <w:qFormat/>
    <w:rsid w:val="00FA4810"/>
    <w:rPr>
      <w:b w:val="0"/>
      <w:color w:val="auto"/>
      <w:sz w:val="20"/>
      <w:szCs w:val="20"/>
    </w:rPr>
  </w:style>
  <w:style w:type="paragraph" w:customStyle="1" w:styleId="SBMATBullet">
    <w:name w:val="SBMAT Bullet"/>
    <w:basedOn w:val="SBMATParagraph"/>
    <w:link w:val="SBMATBulletChar"/>
    <w:qFormat/>
    <w:rsid w:val="00440A78"/>
    <w:pPr>
      <w:numPr>
        <w:numId w:val="8"/>
      </w:numPr>
      <w:spacing w:after="120"/>
      <w:ind w:left="1208" w:hanging="357"/>
    </w:pPr>
  </w:style>
  <w:style w:type="character" w:customStyle="1" w:styleId="SBMATTextNumberedChar">
    <w:name w:val="SBMAT Text Numbered Char"/>
    <w:basedOn w:val="SBMATHeadingNumberedChar"/>
    <w:link w:val="SBMATTextNumbered"/>
    <w:rsid w:val="00FA4810"/>
    <w:rPr>
      <w:rFonts w:ascii="Arial" w:hAnsi="Arial" w:cs="Arial"/>
      <w:b w:val="0"/>
      <w:color w:val="0070C0"/>
      <w:sz w:val="20"/>
      <w:szCs w:val="20"/>
    </w:rPr>
  </w:style>
  <w:style w:type="paragraph" w:customStyle="1" w:styleId="HSBriefing">
    <w:name w:val="H&amp;S Briefing"/>
    <w:basedOn w:val="Normal"/>
    <w:rsid w:val="00C23F47"/>
    <w:pPr>
      <w:widowControl w:val="0"/>
      <w:autoSpaceDE w:val="0"/>
      <w:autoSpaceDN w:val="0"/>
      <w:adjustRightInd w:val="0"/>
      <w:spacing w:after="0" w:line="240" w:lineRule="auto"/>
    </w:pPr>
    <w:rPr>
      <w:rFonts w:ascii="Verdana" w:eastAsia="Times New Roman" w:hAnsi="Verdana" w:cs="Times New Roman"/>
      <w:noProof/>
      <w:sz w:val="20"/>
      <w:szCs w:val="24"/>
      <w:lang w:val="en-US"/>
    </w:rPr>
  </w:style>
  <w:style w:type="character" w:customStyle="1" w:styleId="SBMATBulletChar">
    <w:name w:val="SBMAT Bullet Char"/>
    <w:basedOn w:val="ListParagraphChar"/>
    <w:link w:val="SBMATBullet"/>
    <w:rsid w:val="00440A78"/>
    <w:rPr>
      <w:rFonts w:ascii="Arial" w:hAnsi="Arial" w:cs="Arial"/>
      <w:sz w:val="20"/>
      <w:szCs w:val="20"/>
    </w:rPr>
  </w:style>
  <w:style w:type="paragraph" w:styleId="BodyTextIndent2">
    <w:name w:val="Body Text Indent 2"/>
    <w:basedOn w:val="Normal"/>
    <w:link w:val="BodyTextIndent2Char"/>
    <w:rsid w:val="00F11C27"/>
    <w:pPr>
      <w:spacing w:after="120" w:line="480" w:lineRule="auto"/>
      <w:ind w:left="283"/>
    </w:pPr>
    <w:rPr>
      <w:rFonts w:ascii="Arial" w:eastAsia="Times New Roman" w:hAnsi="Arial" w:cs="Times New Roman"/>
      <w:szCs w:val="20"/>
      <w:lang w:val="en-US"/>
    </w:rPr>
  </w:style>
  <w:style w:type="character" w:customStyle="1" w:styleId="BodyTextIndent2Char">
    <w:name w:val="Body Text Indent 2 Char"/>
    <w:basedOn w:val="DefaultParagraphFont"/>
    <w:link w:val="BodyTextIndent2"/>
    <w:rsid w:val="00F11C27"/>
    <w:rPr>
      <w:rFonts w:ascii="Arial" w:eastAsia="Times New Roman" w:hAnsi="Arial" w:cs="Times New Roman"/>
      <w:szCs w:val="20"/>
      <w:lang w:val="en-US"/>
    </w:rPr>
  </w:style>
  <w:style w:type="character" w:customStyle="1" w:styleId="NumTextChar">
    <w:name w:val="NumText Char"/>
    <w:link w:val="NumText"/>
    <w:locked/>
    <w:rsid w:val="0042010B"/>
    <w:rPr>
      <w:rFonts w:ascii="Arial" w:eastAsia="Calibri" w:hAnsi="Arial" w:cs="Arial"/>
    </w:rPr>
  </w:style>
  <w:style w:type="paragraph" w:customStyle="1" w:styleId="NumHead">
    <w:name w:val="NumHead"/>
    <w:basedOn w:val="NumText"/>
    <w:next w:val="NumText"/>
    <w:rsid w:val="0042010B"/>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42010B"/>
    <w:rPr>
      <w:rFonts w:ascii="Arial" w:eastAsia="Calibri" w:hAnsi="Arial" w:cs="Arial"/>
    </w:rPr>
  </w:style>
  <w:style w:type="paragraph" w:customStyle="1" w:styleId="NumBullet">
    <w:name w:val="NumBullet"/>
    <w:basedOn w:val="NumText"/>
    <w:link w:val="NumBulletChar"/>
    <w:rsid w:val="0042010B"/>
    <w:pPr>
      <w:numPr>
        <w:ilvl w:val="3"/>
        <w:numId w:val="4"/>
      </w:numPr>
      <w:suppressAutoHyphens/>
      <w:spacing w:before="220" w:after="220"/>
      <w:ind w:left="1418" w:hanging="709"/>
      <w:jc w:val="both"/>
    </w:pPr>
  </w:style>
  <w:style w:type="paragraph" w:customStyle="1" w:styleId="NumBulletHeading">
    <w:name w:val="NumBullet Heading"/>
    <w:basedOn w:val="NumBullet"/>
    <w:next w:val="NumBullet"/>
    <w:rsid w:val="0042010B"/>
    <w:pPr>
      <w:keepNext/>
      <w:numPr>
        <w:ilvl w:val="0"/>
        <w:numId w:val="5"/>
      </w:numPr>
      <w:tabs>
        <w:tab w:val="num" w:pos="360"/>
      </w:tabs>
      <w:ind w:left="1496" w:hanging="720"/>
      <w:contextualSpacing/>
    </w:pPr>
    <w:rPr>
      <w:rFonts w:ascii="Arial Bold" w:hAnsi="Arial Bold"/>
      <w:b/>
      <w:caps/>
      <w:u w:val="single"/>
    </w:rPr>
  </w:style>
  <w:style w:type="numbering" w:customStyle="1" w:styleId="ParaNum">
    <w:name w:val="ParaNum"/>
    <w:rsid w:val="0042010B"/>
    <w:pPr>
      <w:numPr>
        <w:numId w:val="3"/>
      </w:numPr>
    </w:pPr>
  </w:style>
  <w:style w:type="numbering" w:customStyle="1" w:styleId="NumBulletHeadingNumbering">
    <w:name w:val="NumBullet Heading Numbering"/>
    <w:rsid w:val="0042010B"/>
    <w:pPr>
      <w:numPr>
        <w:numId w:val="5"/>
      </w:numPr>
    </w:pPr>
  </w:style>
  <w:style w:type="character" w:customStyle="1" w:styleId="Heading4Char">
    <w:name w:val="Heading 4 Char"/>
    <w:basedOn w:val="DefaultParagraphFont"/>
    <w:link w:val="Heading4"/>
    <w:uiPriority w:val="9"/>
    <w:semiHidden/>
    <w:rsid w:val="001958D6"/>
    <w:rPr>
      <w:rFonts w:eastAsiaTheme="minorEastAsia"/>
      <w:b/>
      <w:bCs/>
      <w:sz w:val="28"/>
      <w:szCs w:val="28"/>
      <w:lang w:val="en-US"/>
    </w:rPr>
  </w:style>
  <w:style w:type="character" w:customStyle="1" w:styleId="Heading5Char">
    <w:name w:val="Heading 5 Char"/>
    <w:basedOn w:val="DefaultParagraphFont"/>
    <w:link w:val="Heading5"/>
    <w:uiPriority w:val="9"/>
    <w:semiHidden/>
    <w:rsid w:val="001958D6"/>
    <w:rPr>
      <w:rFonts w:eastAsiaTheme="minorEastAsia"/>
      <w:b/>
      <w:bCs/>
      <w:i/>
      <w:iCs/>
      <w:sz w:val="26"/>
      <w:szCs w:val="26"/>
      <w:lang w:val="en-US"/>
    </w:rPr>
  </w:style>
  <w:style w:type="character" w:customStyle="1" w:styleId="Heading6Char">
    <w:name w:val="Heading 6 Char"/>
    <w:basedOn w:val="DefaultParagraphFont"/>
    <w:link w:val="Heading6"/>
    <w:rsid w:val="001958D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1958D6"/>
    <w:rPr>
      <w:rFonts w:eastAsiaTheme="minorEastAsia"/>
      <w:sz w:val="24"/>
      <w:szCs w:val="24"/>
      <w:lang w:val="en-US"/>
    </w:rPr>
  </w:style>
  <w:style w:type="character" w:customStyle="1" w:styleId="Heading8Char">
    <w:name w:val="Heading 8 Char"/>
    <w:basedOn w:val="DefaultParagraphFont"/>
    <w:link w:val="Heading8"/>
    <w:uiPriority w:val="9"/>
    <w:semiHidden/>
    <w:rsid w:val="001958D6"/>
    <w:rPr>
      <w:rFonts w:eastAsiaTheme="minorEastAsia"/>
      <w:i/>
      <w:iCs/>
      <w:sz w:val="24"/>
      <w:szCs w:val="24"/>
      <w:lang w:val="en-US"/>
    </w:rPr>
  </w:style>
  <w:style w:type="character" w:customStyle="1" w:styleId="Heading9Char">
    <w:name w:val="Heading 9 Char"/>
    <w:basedOn w:val="DefaultParagraphFont"/>
    <w:link w:val="Heading9"/>
    <w:uiPriority w:val="9"/>
    <w:semiHidden/>
    <w:rsid w:val="001958D6"/>
    <w:rPr>
      <w:rFonts w:asciiTheme="majorHAnsi" w:eastAsiaTheme="majorEastAsia" w:hAnsiTheme="majorHAnsi" w:cstheme="majorBidi"/>
      <w:lang w:val="en-US"/>
    </w:rPr>
  </w:style>
  <w:style w:type="numbering" w:styleId="111111">
    <w:name w:val="Outline List 2"/>
    <w:basedOn w:val="NoList"/>
    <w:rsid w:val="00590640"/>
    <w:pPr>
      <w:numPr>
        <w:numId w:val="6"/>
      </w:numPr>
    </w:pPr>
  </w:style>
  <w:style w:type="paragraph" w:styleId="EnvelopeReturn">
    <w:name w:val="envelope return"/>
    <w:basedOn w:val="Normal"/>
    <w:rsid w:val="00424871"/>
    <w:pPr>
      <w:spacing w:after="0" w:line="240" w:lineRule="auto"/>
    </w:pPr>
    <w:rPr>
      <w:rFonts w:ascii="Batang" w:eastAsia="Batang" w:hAnsi="Batang" w:cs="Arial"/>
      <w:sz w:val="20"/>
      <w:szCs w:val="20"/>
    </w:rPr>
  </w:style>
  <w:style w:type="paragraph" w:styleId="TOCHeading">
    <w:name w:val="TOC Heading"/>
    <w:aliases w:val="SBMAT TOC Heading"/>
    <w:basedOn w:val="SBMATHeading3"/>
    <w:next w:val="Normal"/>
    <w:link w:val="TOCHeadingChar"/>
    <w:uiPriority w:val="39"/>
    <w:unhideWhenUsed/>
    <w:qFormat/>
    <w:rsid w:val="00B43764"/>
    <w:pPr>
      <w:spacing w:after="0" w:line="240" w:lineRule="auto"/>
    </w:pPr>
  </w:style>
  <w:style w:type="paragraph" w:customStyle="1" w:styleId="SBMATTOCBody">
    <w:name w:val="SBMAT TOC Body"/>
    <w:basedOn w:val="Normal"/>
    <w:link w:val="SBMATTOCBodyChar"/>
    <w:qFormat/>
    <w:rsid w:val="00F42456"/>
    <w:pPr>
      <w:spacing w:after="0" w:line="240" w:lineRule="auto"/>
      <w:ind w:left="447"/>
    </w:pPr>
    <w:rPr>
      <w:rFonts w:ascii="Arial" w:eastAsia="Arial" w:hAnsi="Arial" w:cs="Arial"/>
      <w:spacing w:val="1"/>
      <w:lang w:val="en-US"/>
    </w:rPr>
  </w:style>
  <w:style w:type="character" w:customStyle="1" w:styleId="TOC1Char">
    <w:name w:val="TOC 1 Char"/>
    <w:basedOn w:val="DefaultParagraphFont"/>
    <w:link w:val="TOC1"/>
    <w:uiPriority w:val="39"/>
    <w:rsid w:val="005C7AC9"/>
    <w:rPr>
      <w:rFonts w:ascii="Arial" w:eastAsia="Arial" w:hAnsi="Arial" w:cs="Arial"/>
      <w:spacing w:val="1"/>
      <w:lang w:val="en-US"/>
    </w:rPr>
  </w:style>
  <w:style w:type="character" w:customStyle="1" w:styleId="SBMATTOCBodyChar">
    <w:name w:val="SBMAT TOC Body Char"/>
    <w:basedOn w:val="TOC1Char"/>
    <w:link w:val="SBMATTOCBody"/>
    <w:rsid w:val="00F42456"/>
    <w:rPr>
      <w:rFonts w:ascii="Arial" w:eastAsia="Arial" w:hAnsi="Arial" w:cs="Arial"/>
      <w:b/>
      <w:bCs/>
      <w:caps/>
      <w:spacing w:val="1"/>
      <w:sz w:val="24"/>
      <w:szCs w:val="24"/>
      <w:lang w:val="en-US"/>
    </w:rPr>
  </w:style>
  <w:style w:type="paragraph" w:customStyle="1" w:styleId="SBMATHeading4">
    <w:name w:val="SBMAT Heading 4"/>
    <w:basedOn w:val="TOCHeading"/>
    <w:link w:val="SBMATHeading4Char"/>
    <w:qFormat/>
    <w:rsid w:val="005C7AC9"/>
    <w:pPr>
      <w:jc w:val="center"/>
    </w:pPr>
  </w:style>
  <w:style w:type="character" w:customStyle="1" w:styleId="TOCHeadingChar">
    <w:name w:val="TOC Heading Char"/>
    <w:aliases w:val="SBMAT TOC Heading Char"/>
    <w:basedOn w:val="SBMATHeading3Char"/>
    <w:link w:val="TOCHeading"/>
    <w:uiPriority w:val="39"/>
    <w:rsid w:val="005C7AC9"/>
    <w:rPr>
      <w:rFonts w:ascii="Arial" w:hAnsi="Arial" w:cs="Arial"/>
      <w:b/>
      <w:color w:val="0070C0"/>
      <w:sz w:val="28"/>
      <w:szCs w:val="28"/>
    </w:rPr>
  </w:style>
  <w:style w:type="character" w:customStyle="1" w:styleId="SBMATHeading4Char">
    <w:name w:val="SBMAT Heading 4 Char"/>
    <w:basedOn w:val="TOCHeadingChar"/>
    <w:link w:val="SBMATHeading4"/>
    <w:rsid w:val="005C7AC9"/>
    <w:rPr>
      <w:rFonts w:ascii="Arial" w:hAnsi="Arial" w:cs="Arial"/>
      <w:b/>
      <w:color w:val="0070C0"/>
      <w:sz w:val="28"/>
      <w:szCs w:val="28"/>
    </w:rPr>
  </w:style>
  <w:style w:type="paragraph" w:customStyle="1" w:styleId="SBMATFrontHeading">
    <w:name w:val="SBMAT Front Heading"/>
    <w:basedOn w:val="Normal"/>
    <w:link w:val="SBMATFrontHeadingChar"/>
    <w:qFormat/>
    <w:rsid w:val="00DD7C36"/>
    <w:pPr>
      <w:spacing w:after="0" w:line="240" w:lineRule="auto"/>
      <w:jc w:val="center"/>
    </w:pPr>
    <w:rPr>
      <w:rFonts w:ascii="Arial" w:eastAsia="Times New Roman" w:hAnsi="Arial" w:cs="Arial"/>
      <w:b/>
      <w:color w:val="002060"/>
      <w:sz w:val="56"/>
      <w:szCs w:val="56"/>
    </w:rPr>
  </w:style>
  <w:style w:type="paragraph" w:customStyle="1" w:styleId="SBMATHeading">
    <w:name w:val="SBMAT Heading"/>
    <w:basedOn w:val="Normal"/>
    <w:link w:val="SBMATHeadingChar"/>
    <w:qFormat/>
    <w:rsid w:val="00DD7C36"/>
    <w:pPr>
      <w:spacing w:after="120" w:line="240" w:lineRule="auto"/>
      <w:jc w:val="center"/>
    </w:pPr>
    <w:rPr>
      <w:rFonts w:ascii="Arial" w:hAnsi="Arial" w:cs="Arial"/>
      <w:b/>
      <w:color w:val="FFFFFF" w:themeColor="background1"/>
      <w:sz w:val="28"/>
      <w:szCs w:val="28"/>
    </w:rPr>
  </w:style>
  <w:style w:type="character" w:customStyle="1" w:styleId="SBMATFrontHeadingChar">
    <w:name w:val="SBMAT Front Heading Char"/>
    <w:basedOn w:val="DefaultParagraphFont"/>
    <w:link w:val="SBMATFrontHeading"/>
    <w:rsid w:val="00DD7C36"/>
    <w:rPr>
      <w:rFonts w:ascii="Arial" w:eastAsia="Times New Roman" w:hAnsi="Arial" w:cs="Arial"/>
      <w:b/>
      <w:color w:val="002060"/>
      <w:sz w:val="56"/>
      <w:szCs w:val="56"/>
    </w:rPr>
  </w:style>
  <w:style w:type="paragraph" w:customStyle="1" w:styleId="SBMATNumberedBullets">
    <w:name w:val="SBMAT Numbered Bullets"/>
    <w:basedOn w:val="SBMATParagraph"/>
    <w:link w:val="SBMATNumberedBulletsChar"/>
    <w:qFormat/>
    <w:rsid w:val="00007393"/>
    <w:pPr>
      <w:numPr>
        <w:ilvl w:val="1"/>
        <w:numId w:val="11"/>
      </w:numPr>
      <w:spacing w:after="120"/>
      <w:ind w:left="578" w:hanging="578"/>
    </w:pPr>
  </w:style>
  <w:style w:type="character" w:customStyle="1" w:styleId="SBMATHeadingChar">
    <w:name w:val="SBMAT Heading Char"/>
    <w:basedOn w:val="DefaultParagraphFont"/>
    <w:link w:val="SBMATHeading"/>
    <w:rsid w:val="00DD7C36"/>
    <w:rPr>
      <w:rFonts w:ascii="Arial" w:hAnsi="Arial" w:cs="Arial"/>
      <w:b/>
      <w:color w:val="FFFFFF" w:themeColor="background1"/>
      <w:sz w:val="28"/>
      <w:szCs w:val="28"/>
    </w:rPr>
  </w:style>
  <w:style w:type="character" w:customStyle="1" w:styleId="SBMATNumberedBulletsChar">
    <w:name w:val="SBMAT Numbered Bullets Char"/>
    <w:basedOn w:val="ListParagraphChar"/>
    <w:link w:val="SBMATNumberedBullets"/>
    <w:rsid w:val="00007393"/>
    <w:rPr>
      <w:rFonts w:ascii="Arial" w:hAnsi="Arial" w:cs="Arial"/>
      <w:sz w:val="20"/>
      <w:szCs w:val="20"/>
    </w:rPr>
  </w:style>
  <w:style w:type="paragraph" w:customStyle="1" w:styleId="TableParagraph">
    <w:name w:val="Table Paragraph"/>
    <w:basedOn w:val="Normal"/>
    <w:uiPriority w:val="1"/>
    <w:rsid w:val="00E17B4A"/>
    <w:pPr>
      <w:widowControl w:val="0"/>
      <w:autoSpaceDE w:val="0"/>
      <w:autoSpaceDN w:val="0"/>
      <w:spacing w:after="0" w:line="240" w:lineRule="auto"/>
      <w:jc w:val="center"/>
    </w:pPr>
    <w:rPr>
      <w:rFonts w:ascii="Calibri" w:eastAsia="Calibri" w:hAnsi="Calibri" w:cs="Calibri"/>
      <w:lang w:val="en-US"/>
    </w:rPr>
  </w:style>
  <w:style w:type="paragraph" w:styleId="Title">
    <w:name w:val="Title"/>
    <w:basedOn w:val="Normal"/>
    <w:link w:val="TitleChar"/>
    <w:rsid w:val="0011525D"/>
    <w:pPr>
      <w:shd w:val="clear" w:color="auto" w:fill="008000"/>
      <w:spacing w:after="0" w:line="240" w:lineRule="auto"/>
      <w:jc w:val="center"/>
    </w:pPr>
    <w:rPr>
      <w:rFonts w:ascii="Times New Roman" w:eastAsia="Times New Roman" w:hAnsi="Times New Roman" w:cs="Times New Roman"/>
      <w:b/>
      <w:bCs/>
      <w:sz w:val="32"/>
      <w:szCs w:val="24"/>
    </w:rPr>
  </w:style>
  <w:style w:type="character" w:customStyle="1" w:styleId="TitleChar">
    <w:name w:val="Title Char"/>
    <w:basedOn w:val="DefaultParagraphFont"/>
    <w:link w:val="Title"/>
    <w:rsid w:val="0011525D"/>
    <w:rPr>
      <w:rFonts w:ascii="Times New Roman" w:eastAsia="Times New Roman" w:hAnsi="Times New Roman" w:cs="Times New Roman"/>
      <w:b/>
      <w:bCs/>
      <w:sz w:val="32"/>
      <w:szCs w:val="24"/>
      <w:shd w:val="clear" w:color="auto" w:fill="008000"/>
    </w:rPr>
  </w:style>
  <w:style w:type="paragraph" w:styleId="BodyText2">
    <w:name w:val="Body Text 2"/>
    <w:basedOn w:val="Normal"/>
    <w:link w:val="BodyText2Char"/>
    <w:rsid w:val="0011525D"/>
    <w:pPr>
      <w:spacing w:after="0" w:line="240" w:lineRule="auto"/>
    </w:pPr>
    <w:rPr>
      <w:rFonts w:ascii="Times New Roman" w:eastAsia="Times New Roman" w:hAnsi="Times New Roman" w:cs="Times New Roman"/>
      <w:i/>
      <w:iCs/>
      <w:sz w:val="24"/>
      <w:szCs w:val="24"/>
    </w:rPr>
  </w:style>
  <w:style w:type="character" w:customStyle="1" w:styleId="BodyText2Char">
    <w:name w:val="Body Text 2 Char"/>
    <w:basedOn w:val="DefaultParagraphFont"/>
    <w:link w:val="BodyText2"/>
    <w:rsid w:val="0011525D"/>
    <w:rPr>
      <w:rFonts w:ascii="Times New Roman" w:eastAsia="Times New Roman" w:hAnsi="Times New Roman" w:cs="Times New Roman"/>
      <w:i/>
      <w:iCs/>
      <w:sz w:val="24"/>
      <w:szCs w:val="24"/>
    </w:rPr>
  </w:style>
  <w:style w:type="paragraph" w:customStyle="1" w:styleId="Heading2b">
    <w:name w:val="Heading 2b"/>
    <w:basedOn w:val="Normal"/>
    <w:rsid w:val="0011525D"/>
    <w:pPr>
      <w:spacing w:after="0" w:line="240" w:lineRule="auto"/>
    </w:pPr>
    <w:rPr>
      <w:rFonts w:ascii="Arial" w:eastAsia="Times New Roman" w:hAnsi="Arial" w:cs="Times New Roman"/>
      <w:b/>
      <w:sz w:val="24"/>
      <w:szCs w:val="24"/>
    </w:rPr>
  </w:style>
  <w:style w:type="character" w:styleId="HTMLCite">
    <w:name w:val="HTML Cite"/>
    <w:uiPriority w:val="99"/>
    <w:unhideWhenUsed/>
    <w:rsid w:val="0011525D"/>
    <w:rPr>
      <w:i w:val="0"/>
      <w:iCs w:val="0"/>
      <w:color w:val="0E774A"/>
    </w:rPr>
  </w:style>
  <w:style w:type="character" w:customStyle="1" w:styleId="legdslegrhslegp3text1">
    <w:name w:val="legds legrhs legp3text1"/>
    <w:rsid w:val="0011525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B24F52"/>
    <w:rPr>
      <w:color w:val="808080"/>
    </w:rPr>
  </w:style>
  <w:style w:type="numbering" w:customStyle="1" w:styleId="Style1">
    <w:name w:val="Style1"/>
    <w:basedOn w:val="NoList"/>
    <w:uiPriority w:val="99"/>
    <w:rsid w:val="00DE6A5F"/>
    <w:pPr>
      <w:numPr>
        <w:numId w:val="9"/>
      </w:numPr>
    </w:pPr>
  </w:style>
  <w:style w:type="paragraph" w:customStyle="1" w:styleId="TSB-Level1Numbers">
    <w:name w:val="TSB - Level 1 Numbers"/>
    <w:basedOn w:val="Heading1"/>
    <w:link w:val="TSB-Level1NumbersChar"/>
    <w:rsid w:val="00DE6A5F"/>
    <w:pPr>
      <w:keepNext w:val="0"/>
      <w:keepLines w:val="0"/>
      <w:numPr>
        <w:numId w:val="0"/>
      </w:numPr>
      <w:spacing w:after="200" w:line="276" w:lineRule="auto"/>
      <w:ind w:left="1480" w:hanging="482"/>
      <w:jc w:val="both"/>
    </w:pPr>
    <w:rPr>
      <w:rFonts w:asciiTheme="majorHAnsi" w:eastAsiaTheme="minorHAnsi" w:hAnsiTheme="majorHAnsi" w:cstheme="minorHAnsi"/>
      <w:color w:val="auto"/>
      <w:sz w:val="22"/>
      <w:szCs w:val="32"/>
      <w:lang w:eastAsia="en-US"/>
    </w:rPr>
  </w:style>
  <w:style w:type="paragraph" w:customStyle="1" w:styleId="TSB-Level2Numbers">
    <w:name w:val="TSB - Level 2 Numbers"/>
    <w:basedOn w:val="TSB-Level1Numbers"/>
    <w:autoRedefine/>
    <w:rsid w:val="00DE6A5F"/>
    <w:pPr>
      <w:tabs>
        <w:tab w:val="num" w:pos="360"/>
        <w:tab w:val="num" w:pos="1080"/>
      </w:tabs>
      <w:ind w:left="2223" w:hanging="998"/>
    </w:pPr>
  </w:style>
  <w:style w:type="character" w:customStyle="1" w:styleId="TSB-Level1NumbersChar">
    <w:name w:val="TSB - Level 1 Numbers Char"/>
    <w:basedOn w:val="DefaultParagraphFont"/>
    <w:link w:val="TSB-Level1Numbers"/>
    <w:rsid w:val="00DE6A5F"/>
    <w:rPr>
      <w:rFonts w:asciiTheme="majorHAnsi" w:hAnsiTheme="majorHAnsi" w:cstheme="minorHAnsi"/>
      <w:szCs w:val="32"/>
    </w:rPr>
  </w:style>
  <w:style w:type="paragraph" w:customStyle="1" w:styleId="PolicyBullets">
    <w:name w:val="Policy Bullets"/>
    <w:basedOn w:val="ListParagraph"/>
    <w:link w:val="PolicyBulletsChar"/>
    <w:rsid w:val="00DE6A5F"/>
    <w:pPr>
      <w:numPr>
        <w:numId w:val="10"/>
      </w:numPr>
      <w:spacing w:after="0" w:line="276" w:lineRule="auto"/>
      <w:ind w:left="1922" w:hanging="357"/>
    </w:pPr>
  </w:style>
  <w:style w:type="character" w:customStyle="1" w:styleId="PolicyBulletsChar">
    <w:name w:val="Policy Bullets Char"/>
    <w:basedOn w:val="DefaultParagraphFont"/>
    <w:link w:val="PolicyBullets"/>
    <w:rsid w:val="00DE6A5F"/>
  </w:style>
  <w:style w:type="character" w:customStyle="1" w:styleId="Style2">
    <w:name w:val="Style2"/>
    <w:basedOn w:val="DefaultParagraphFont"/>
    <w:uiPriority w:val="1"/>
    <w:rsid w:val="00912682"/>
    <w:rPr>
      <w:b/>
      <w:color w:val="002060"/>
      <w:sz w:val="52"/>
    </w:rPr>
  </w:style>
  <w:style w:type="character" w:customStyle="1" w:styleId="Style3">
    <w:name w:val="Style3"/>
    <w:basedOn w:val="DefaultParagraphFont"/>
    <w:uiPriority w:val="1"/>
    <w:rsid w:val="00772523"/>
    <w:rPr>
      <w:rFonts w:ascii="Arial" w:hAnsi="Arial"/>
      <w:b/>
      <w:color w:val="002060"/>
      <w:sz w:val="52"/>
    </w:rPr>
  </w:style>
  <w:style w:type="table" w:customStyle="1" w:styleId="TableGrid3">
    <w:name w:val="Table Grid3"/>
    <w:basedOn w:val="TableNormal"/>
    <w:next w:val="TableGrid"/>
    <w:uiPriority w:val="59"/>
    <w:rsid w:val="005B107F"/>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565054">
      <w:bodyDiv w:val="1"/>
      <w:marLeft w:val="0"/>
      <w:marRight w:val="0"/>
      <w:marTop w:val="0"/>
      <w:marBottom w:val="0"/>
      <w:divBdr>
        <w:top w:val="none" w:sz="0" w:space="0" w:color="auto"/>
        <w:left w:val="none" w:sz="0" w:space="0" w:color="auto"/>
        <w:bottom w:val="none" w:sz="0" w:space="0" w:color="auto"/>
        <w:right w:val="none" w:sz="0" w:space="0" w:color="auto"/>
      </w:divBdr>
    </w:div>
    <w:div w:id="474570456">
      <w:bodyDiv w:val="1"/>
      <w:marLeft w:val="0"/>
      <w:marRight w:val="0"/>
      <w:marTop w:val="0"/>
      <w:marBottom w:val="0"/>
      <w:divBdr>
        <w:top w:val="none" w:sz="0" w:space="0" w:color="auto"/>
        <w:left w:val="none" w:sz="0" w:space="0" w:color="auto"/>
        <w:bottom w:val="none" w:sz="0" w:space="0" w:color="auto"/>
        <w:right w:val="none" w:sz="0" w:space="0" w:color="auto"/>
      </w:divBdr>
    </w:div>
    <w:div w:id="1126504455">
      <w:bodyDiv w:val="1"/>
      <w:marLeft w:val="0"/>
      <w:marRight w:val="0"/>
      <w:marTop w:val="0"/>
      <w:marBottom w:val="0"/>
      <w:divBdr>
        <w:top w:val="none" w:sz="0" w:space="0" w:color="auto"/>
        <w:left w:val="none" w:sz="0" w:space="0" w:color="auto"/>
        <w:bottom w:val="none" w:sz="0" w:space="0" w:color="auto"/>
        <w:right w:val="none" w:sz="0" w:space="0" w:color="auto"/>
      </w:divBdr>
      <w:divsChild>
        <w:div w:id="365062196">
          <w:marLeft w:val="0"/>
          <w:marRight w:val="0"/>
          <w:marTop w:val="0"/>
          <w:marBottom w:val="0"/>
          <w:divBdr>
            <w:top w:val="none" w:sz="0" w:space="0" w:color="auto"/>
            <w:left w:val="none" w:sz="0" w:space="0" w:color="auto"/>
            <w:bottom w:val="none" w:sz="0" w:space="0" w:color="auto"/>
            <w:right w:val="none" w:sz="0" w:space="0" w:color="auto"/>
          </w:divBdr>
          <w:divsChild>
            <w:div w:id="1790931019">
              <w:marLeft w:val="0"/>
              <w:marRight w:val="0"/>
              <w:marTop w:val="0"/>
              <w:marBottom w:val="0"/>
              <w:divBdr>
                <w:top w:val="none" w:sz="0" w:space="0" w:color="auto"/>
                <w:left w:val="none" w:sz="0" w:space="0" w:color="auto"/>
                <w:bottom w:val="none" w:sz="0" w:space="0" w:color="auto"/>
                <w:right w:val="none" w:sz="0" w:space="0" w:color="auto"/>
              </w:divBdr>
              <w:divsChild>
                <w:div w:id="1884714328">
                  <w:marLeft w:val="0"/>
                  <w:marRight w:val="0"/>
                  <w:marTop w:val="0"/>
                  <w:marBottom w:val="0"/>
                  <w:divBdr>
                    <w:top w:val="none" w:sz="0" w:space="0" w:color="auto"/>
                    <w:left w:val="none" w:sz="0" w:space="0" w:color="auto"/>
                    <w:bottom w:val="none" w:sz="0" w:space="0" w:color="auto"/>
                    <w:right w:val="none" w:sz="0" w:space="0" w:color="auto"/>
                  </w:divBdr>
                  <w:divsChild>
                    <w:div w:id="986318614">
                      <w:marLeft w:val="0"/>
                      <w:marRight w:val="0"/>
                      <w:marTop w:val="0"/>
                      <w:marBottom w:val="0"/>
                      <w:divBdr>
                        <w:top w:val="none" w:sz="0" w:space="0" w:color="auto"/>
                        <w:left w:val="none" w:sz="0" w:space="0" w:color="auto"/>
                        <w:bottom w:val="none" w:sz="0" w:space="0" w:color="auto"/>
                        <w:right w:val="none" w:sz="0" w:space="0" w:color="auto"/>
                      </w:divBdr>
                      <w:divsChild>
                        <w:div w:id="1030453134">
                          <w:marLeft w:val="0"/>
                          <w:marRight w:val="0"/>
                          <w:marTop w:val="0"/>
                          <w:marBottom w:val="0"/>
                          <w:divBdr>
                            <w:top w:val="none" w:sz="0" w:space="0" w:color="auto"/>
                            <w:left w:val="none" w:sz="0" w:space="0" w:color="auto"/>
                            <w:bottom w:val="none" w:sz="0" w:space="0" w:color="auto"/>
                            <w:right w:val="none" w:sz="0" w:space="0" w:color="auto"/>
                          </w:divBdr>
                          <w:divsChild>
                            <w:div w:id="1000812816">
                              <w:marLeft w:val="0"/>
                              <w:marRight w:val="0"/>
                              <w:marTop w:val="0"/>
                              <w:marBottom w:val="0"/>
                              <w:divBdr>
                                <w:top w:val="none" w:sz="0" w:space="0" w:color="auto"/>
                                <w:left w:val="none" w:sz="0" w:space="0" w:color="auto"/>
                                <w:bottom w:val="none" w:sz="0" w:space="0" w:color="auto"/>
                                <w:right w:val="none" w:sz="0" w:space="0" w:color="auto"/>
                              </w:divBdr>
                              <w:divsChild>
                                <w:div w:id="699479632">
                                  <w:marLeft w:val="0"/>
                                  <w:marRight w:val="0"/>
                                  <w:marTop w:val="0"/>
                                  <w:marBottom w:val="0"/>
                                  <w:divBdr>
                                    <w:top w:val="none" w:sz="0" w:space="0" w:color="auto"/>
                                    <w:left w:val="none" w:sz="0" w:space="0" w:color="auto"/>
                                    <w:bottom w:val="none" w:sz="0" w:space="0" w:color="auto"/>
                                    <w:right w:val="none" w:sz="0" w:space="0" w:color="auto"/>
                                  </w:divBdr>
                                  <w:divsChild>
                                    <w:div w:id="93676866">
                                      <w:marLeft w:val="0"/>
                                      <w:marRight w:val="0"/>
                                      <w:marTop w:val="0"/>
                                      <w:marBottom w:val="0"/>
                                      <w:divBdr>
                                        <w:top w:val="none" w:sz="0" w:space="0" w:color="auto"/>
                                        <w:left w:val="none" w:sz="0" w:space="0" w:color="auto"/>
                                        <w:bottom w:val="none" w:sz="0" w:space="0" w:color="auto"/>
                                        <w:right w:val="none" w:sz="0" w:space="0" w:color="auto"/>
                                      </w:divBdr>
                                      <w:divsChild>
                                        <w:div w:id="1189611070">
                                          <w:marLeft w:val="0"/>
                                          <w:marRight w:val="0"/>
                                          <w:marTop w:val="0"/>
                                          <w:marBottom w:val="0"/>
                                          <w:divBdr>
                                            <w:top w:val="none" w:sz="0" w:space="0" w:color="auto"/>
                                            <w:left w:val="none" w:sz="0" w:space="0" w:color="auto"/>
                                            <w:bottom w:val="none" w:sz="0" w:space="0" w:color="auto"/>
                                            <w:right w:val="none" w:sz="0" w:space="0" w:color="auto"/>
                                          </w:divBdr>
                                          <w:divsChild>
                                            <w:div w:id="1249075555">
                                              <w:marLeft w:val="0"/>
                                              <w:marRight w:val="0"/>
                                              <w:marTop w:val="0"/>
                                              <w:marBottom w:val="0"/>
                                              <w:divBdr>
                                                <w:top w:val="none" w:sz="0" w:space="0" w:color="auto"/>
                                                <w:left w:val="none" w:sz="0" w:space="0" w:color="auto"/>
                                                <w:bottom w:val="none" w:sz="0" w:space="0" w:color="auto"/>
                                                <w:right w:val="none" w:sz="0" w:space="0" w:color="auto"/>
                                              </w:divBdr>
                                              <w:divsChild>
                                                <w:div w:id="504054287">
                                                  <w:marLeft w:val="0"/>
                                                  <w:marRight w:val="0"/>
                                                  <w:marTop w:val="0"/>
                                                  <w:marBottom w:val="0"/>
                                                  <w:divBdr>
                                                    <w:top w:val="none" w:sz="0" w:space="0" w:color="auto"/>
                                                    <w:left w:val="none" w:sz="0" w:space="0" w:color="auto"/>
                                                    <w:bottom w:val="none" w:sz="0" w:space="0" w:color="auto"/>
                                                    <w:right w:val="none" w:sz="0" w:space="0" w:color="auto"/>
                                                  </w:divBdr>
                                                  <w:divsChild>
                                                    <w:div w:id="824975319">
                                                      <w:marLeft w:val="0"/>
                                                      <w:marRight w:val="0"/>
                                                      <w:marTop w:val="0"/>
                                                      <w:marBottom w:val="0"/>
                                                      <w:divBdr>
                                                        <w:top w:val="none" w:sz="0" w:space="0" w:color="auto"/>
                                                        <w:left w:val="none" w:sz="0" w:space="0" w:color="auto"/>
                                                        <w:bottom w:val="none" w:sz="0" w:space="0" w:color="auto"/>
                                                        <w:right w:val="none" w:sz="0" w:space="0" w:color="auto"/>
                                                      </w:divBdr>
                                                      <w:divsChild>
                                                        <w:div w:id="114276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6337191">
      <w:bodyDiv w:val="1"/>
      <w:marLeft w:val="0"/>
      <w:marRight w:val="0"/>
      <w:marTop w:val="0"/>
      <w:marBottom w:val="0"/>
      <w:divBdr>
        <w:top w:val="none" w:sz="0" w:space="0" w:color="auto"/>
        <w:left w:val="none" w:sz="0" w:space="0" w:color="auto"/>
        <w:bottom w:val="none" w:sz="0" w:space="0" w:color="auto"/>
        <w:right w:val="none" w:sz="0" w:space="0" w:color="auto"/>
      </w:divBdr>
      <w:divsChild>
        <w:div w:id="66923698">
          <w:marLeft w:val="0"/>
          <w:marRight w:val="0"/>
          <w:marTop w:val="0"/>
          <w:marBottom w:val="0"/>
          <w:divBdr>
            <w:top w:val="none" w:sz="0" w:space="0" w:color="auto"/>
            <w:left w:val="none" w:sz="0" w:space="0" w:color="auto"/>
            <w:bottom w:val="none" w:sz="0" w:space="0" w:color="auto"/>
            <w:right w:val="none" w:sz="0" w:space="0" w:color="auto"/>
          </w:divBdr>
          <w:divsChild>
            <w:div w:id="770004141">
              <w:marLeft w:val="0"/>
              <w:marRight w:val="0"/>
              <w:marTop w:val="0"/>
              <w:marBottom w:val="0"/>
              <w:divBdr>
                <w:top w:val="none" w:sz="0" w:space="0" w:color="auto"/>
                <w:left w:val="none" w:sz="0" w:space="0" w:color="auto"/>
                <w:bottom w:val="none" w:sz="0" w:space="0" w:color="auto"/>
                <w:right w:val="none" w:sz="0" w:space="0" w:color="auto"/>
              </w:divBdr>
              <w:divsChild>
                <w:div w:id="1433166105">
                  <w:marLeft w:val="0"/>
                  <w:marRight w:val="0"/>
                  <w:marTop w:val="0"/>
                  <w:marBottom w:val="0"/>
                  <w:divBdr>
                    <w:top w:val="none" w:sz="0" w:space="0" w:color="auto"/>
                    <w:left w:val="none" w:sz="0" w:space="0" w:color="auto"/>
                    <w:bottom w:val="none" w:sz="0" w:space="0" w:color="auto"/>
                    <w:right w:val="none" w:sz="0" w:space="0" w:color="auto"/>
                  </w:divBdr>
                  <w:divsChild>
                    <w:div w:id="2052654793">
                      <w:marLeft w:val="0"/>
                      <w:marRight w:val="0"/>
                      <w:marTop w:val="0"/>
                      <w:marBottom w:val="0"/>
                      <w:divBdr>
                        <w:top w:val="none" w:sz="0" w:space="0" w:color="auto"/>
                        <w:left w:val="none" w:sz="0" w:space="0" w:color="auto"/>
                        <w:bottom w:val="none" w:sz="0" w:space="0" w:color="auto"/>
                        <w:right w:val="none" w:sz="0" w:space="0" w:color="auto"/>
                      </w:divBdr>
                      <w:divsChild>
                        <w:div w:id="799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832554">
      <w:bodyDiv w:val="1"/>
      <w:marLeft w:val="0"/>
      <w:marRight w:val="0"/>
      <w:marTop w:val="0"/>
      <w:marBottom w:val="0"/>
      <w:divBdr>
        <w:top w:val="none" w:sz="0" w:space="0" w:color="auto"/>
        <w:left w:val="none" w:sz="0" w:space="0" w:color="auto"/>
        <w:bottom w:val="none" w:sz="0" w:space="0" w:color="auto"/>
        <w:right w:val="none" w:sz="0" w:space="0" w:color="auto"/>
      </w:divBdr>
    </w:div>
    <w:div w:id="1192765171">
      <w:bodyDiv w:val="1"/>
      <w:marLeft w:val="0"/>
      <w:marRight w:val="0"/>
      <w:marTop w:val="0"/>
      <w:marBottom w:val="0"/>
      <w:divBdr>
        <w:top w:val="none" w:sz="0" w:space="0" w:color="auto"/>
        <w:left w:val="none" w:sz="0" w:space="0" w:color="auto"/>
        <w:bottom w:val="none" w:sz="0" w:space="0" w:color="auto"/>
        <w:right w:val="none" w:sz="0" w:space="0" w:color="auto"/>
      </w:divBdr>
      <w:divsChild>
        <w:div w:id="1835729812">
          <w:marLeft w:val="0"/>
          <w:marRight w:val="0"/>
          <w:marTop w:val="0"/>
          <w:marBottom w:val="0"/>
          <w:divBdr>
            <w:top w:val="none" w:sz="0" w:space="0" w:color="auto"/>
            <w:left w:val="none" w:sz="0" w:space="0" w:color="auto"/>
            <w:bottom w:val="none" w:sz="0" w:space="0" w:color="auto"/>
            <w:right w:val="none" w:sz="0" w:space="0" w:color="auto"/>
          </w:divBdr>
          <w:divsChild>
            <w:div w:id="483737681">
              <w:marLeft w:val="0"/>
              <w:marRight w:val="0"/>
              <w:marTop w:val="0"/>
              <w:marBottom w:val="0"/>
              <w:divBdr>
                <w:top w:val="none" w:sz="0" w:space="0" w:color="auto"/>
                <w:left w:val="none" w:sz="0" w:space="0" w:color="auto"/>
                <w:bottom w:val="none" w:sz="0" w:space="0" w:color="auto"/>
                <w:right w:val="none" w:sz="0" w:space="0" w:color="auto"/>
              </w:divBdr>
              <w:divsChild>
                <w:div w:id="1076438573">
                  <w:marLeft w:val="0"/>
                  <w:marRight w:val="0"/>
                  <w:marTop w:val="0"/>
                  <w:marBottom w:val="0"/>
                  <w:divBdr>
                    <w:top w:val="none" w:sz="0" w:space="0" w:color="auto"/>
                    <w:left w:val="none" w:sz="0" w:space="0" w:color="auto"/>
                    <w:bottom w:val="none" w:sz="0" w:space="0" w:color="auto"/>
                    <w:right w:val="none" w:sz="0" w:space="0" w:color="auto"/>
                  </w:divBdr>
                  <w:divsChild>
                    <w:div w:id="1619067522">
                      <w:marLeft w:val="0"/>
                      <w:marRight w:val="0"/>
                      <w:marTop w:val="0"/>
                      <w:marBottom w:val="0"/>
                      <w:divBdr>
                        <w:top w:val="none" w:sz="0" w:space="0" w:color="auto"/>
                        <w:left w:val="none" w:sz="0" w:space="0" w:color="auto"/>
                        <w:bottom w:val="none" w:sz="0" w:space="0" w:color="auto"/>
                        <w:right w:val="none" w:sz="0" w:space="0" w:color="auto"/>
                      </w:divBdr>
                      <w:divsChild>
                        <w:div w:id="1437824778">
                          <w:marLeft w:val="0"/>
                          <w:marRight w:val="0"/>
                          <w:marTop w:val="0"/>
                          <w:marBottom w:val="0"/>
                          <w:divBdr>
                            <w:top w:val="none" w:sz="0" w:space="0" w:color="auto"/>
                            <w:left w:val="none" w:sz="0" w:space="0" w:color="auto"/>
                            <w:bottom w:val="none" w:sz="0" w:space="0" w:color="auto"/>
                            <w:right w:val="none" w:sz="0" w:space="0" w:color="auto"/>
                          </w:divBdr>
                          <w:divsChild>
                            <w:div w:id="2066105388">
                              <w:marLeft w:val="0"/>
                              <w:marRight w:val="0"/>
                              <w:marTop w:val="0"/>
                              <w:marBottom w:val="0"/>
                              <w:divBdr>
                                <w:top w:val="none" w:sz="0" w:space="0" w:color="auto"/>
                                <w:left w:val="none" w:sz="0" w:space="0" w:color="auto"/>
                                <w:bottom w:val="none" w:sz="0" w:space="0" w:color="auto"/>
                                <w:right w:val="none" w:sz="0" w:space="0" w:color="auto"/>
                              </w:divBdr>
                              <w:divsChild>
                                <w:div w:id="357507081">
                                  <w:marLeft w:val="0"/>
                                  <w:marRight w:val="0"/>
                                  <w:marTop w:val="0"/>
                                  <w:marBottom w:val="0"/>
                                  <w:divBdr>
                                    <w:top w:val="none" w:sz="0" w:space="0" w:color="auto"/>
                                    <w:left w:val="none" w:sz="0" w:space="0" w:color="auto"/>
                                    <w:bottom w:val="none" w:sz="0" w:space="0" w:color="auto"/>
                                    <w:right w:val="none" w:sz="0" w:space="0" w:color="auto"/>
                                  </w:divBdr>
                                  <w:divsChild>
                                    <w:div w:id="299456505">
                                      <w:marLeft w:val="0"/>
                                      <w:marRight w:val="0"/>
                                      <w:marTop w:val="0"/>
                                      <w:marBottom w:val="0"/>
                                      <w:divBdr>
                                        <w:top w:val="none" w:sz="0" w:space="0" w:color="auto"/>
                                        <w:left w:val="none" w:sz="0" w:space="0" w:color="auto"/>
                                        <w:bottom w:val="none" w:sz="0" w:space="0" w:color="auto"/>
                                        <w:right w:val="none" w:sz="0" w:space="0" w:color="auto"/>
                                      </w:divBdr>
                                      <w:divsChild>
                                        <w:div w:id="1485311845">
                                          <w:marLeft w:val="0"/>
                                          <w:marRight w:val="0"/>
                                          <w:marTop w:val="0"/>
                                          <w:marBottom w:val="0"/>
                                          <w:divBdr>
                                            <w:top w:val="none" w:sz="0" w:space="0" w:color="auto"/>
                                            <w:left w:val="none" w:sz="0" w:space="0" w:color="auto"/>
                                            <w:bottom w:val="none" w:sz="0" w:space="0" w:color="auto"/>
                                            <w:right w:val="none" w:sz="0" w:space="0" w:color="auto"/>
                                          </w:divBdr>
                                          <w:divsChild>
                                            <w:div w:id="1143229194">
                                              <w:marLeft w:val="0"/>
                                              <w:marRight w:val="0"/>
                                              <w:marTop w:val="0"/>
                                              <w:marBottom w:val="0"/>
                                              <w:divBdr>
                                                <w:top w:val="none" w:sz="0" w:space="0" w:color="auto"/>
                                                <w:left w:val="none" w:sz="0" w:space="0" w:color="auto"/>
                                                <w:bottom w:val="none" w:sz="0" w:space="0" w:color="auto"/>
                                                <w:right w:val="none" w:sz="0" w:space="0" w:color="auto"/>
                                              </w:divBdr>
                                              <w:divsChild>
                                                <w:div w:id="619653255">
                                                  <w:marLeft w:val="0"/>
                                                  <w:marRight w:val="0"/>
                                                  <w:marTop w:val="0"/>
                                                  <w:marBottom w:val="0"/>
                                                  <w:divBdr>
                                                    <w:top w:val="none" w:sz="0" w:space="0" w:color="auto"/>
                                                    <w:left w:val="none" w:sz="0" w:space="0" w:color="auto"/>
                                                    <w:bottom w:val="none" w:sz="0" w:space="0" w:color="auto"/>
                                                    <w:right w:val="none" w:sz="0" w:space="0" w:color="auto"/>
                                                  </w:divBdr>
                                                  <w:divsChild>
                                                    <w:div w:id="821695704">
                                                      <w:marLeft w:val="0"/>
                                                      <w:marRight w:val="0"/>
                                                      <w:marTop w:val="0"/>
                                                      <w:marBottom w:val="0"/>
                                                      <w:divBdr>
                                                        <w:top w:val="none" w:sz="0" w:space="0" w:color="auto"/>
                                                        <w:left w:val="none" w:sz="0" w:space="0" w:color="auto"/>
                                                        <w:bottom w:val="none" w:sz="0" w:space="0" w:color="auto"/>
                                                        <w:right w:val="none" w:sz="0" w:space="0" w:color="auto"/>
                                                      </w:divBdr>
                                                      <w:divsChild>
                                                        <w:div w:id="13283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3650162">
      <w:bodyDiv w:val="1"/>
      <w:marLeft w:val="0"/>
      <w:marRight w:val="0"/>
      <w:marTop w:val="0"/>
      <w:marBottom w:val="0"/>
      <w:divBdr>
        <w:top w:val="none" w:sz="0" w:space="0" w:color="auto"/>
        <w:left w:val="none" w:sz="0" w:space="0" w:color="auto"/>
        <w:bottom w:val="none" w:sz="0" w:space="0" w:color="auto"/>
        <w:right w:val="none" w:sz="0" w:space="0" w:color="auto"/>
      </w:divBdr>
    </w:div>
    <w:div w:id="1876308778">
      <w:bodyDiv w:val="1"/>
      <w:marLeft w:val="0"/>
      <w:marRight w:val="0"/>
      <w:marTop w:val="0"/>
      <w:marBottom w:val="0"/>
      <w:divBdr>
        <w:top w:val="none" w:sz="0" w:space="0" w:color="auto"/>
        <w:left w:val="none" w:sz="0" w:space="0" w:color="auto"/>
        <w:bottom w:val="none" w:sz="0" w:space="0" w:color="auto"/>
        <w:right w:val="none" w:sz="0" w:space="0" w:color="auto"/>
      </w:divBdr>
      <w:divsChild>
        <w:div w:id="177889628">
          <w:marLeft w:val="1800"/>
          <w:marRight w:val="0"/>
          <w:marTop w:val="0"/>
          <w:marBottom w:val="0"/>
          <w:divBdr>
            <w:top w:val="none" w:sz="0" w:space="0" w:color="auto"/>
            <w:left w:val="none" w:sz="0" w:space="0" w:color="auto"/>
            <w:bottom w:val="none" w:sz="0" w:space="0" w:color="auto"/>
            <w:right w:val="none" w:sz="0" w:space="0" w:color="auto"/>
          </w:divBdr>
        </w:div>
        <w:div w:id="199707863">
          <w:marLeft w:val="547"/>
          <w:marRight w:val="0"/>
          <w:marTop w:val="0"/>
          <w:marBottom w:val="0"/>
          <w:divBdr>
            <w:top w:val="none" w:sz="0" w:space="0" w:color="auto"/>
            <w:left w:val="none" w:sz="0" w:space="0" w:color="auto"/>
            <w:bottom w:val="none" w:sz="0" w:space="0" w:color="auto"/>
            <w:right w:val="none" w:sz="0" w:space="0" w:color="auto"/>
          </w:divBdr>
        </w:div>
        <w:div w:id="235626664">
          <w:marLeft w:val="1166"/>
          <w:marRight w:val="0"/>
          <w:marTop w:val="0"/>
          <w:marBottom w:val="0"/>
          <w:divBdr>
            <w:top w:val="none" w:sz="0" w:space="0" w:color="auto"/>
            <w:left w:val="none" w:sz="0" w:space="0" w:color="auto"/>
            <w:bottom w:val="none" w:sz="0" w:space="0" w:color="auto"/>
            <w:right w:val="none" w:sz="0" w:space="0" w:color="auto"/>
          </w:divBdr>
        </w:div>
        <w:div w:id="335956930">
          <w:marLeft w:val="1166"/>
          <w:marRight w:val="0"/>
          <w:marTop w:val="0"/>
          <w:marBottom w:val="0"/>
          <w:divBdr>
            <w:top w:val="none" w:sz="0" w:space="0" w:color="auto"/>
            <w:left w:val="none" w:sz="0" w:space="0" w:color="auto"/>
            <w:bottom w:val="none" w:sz="0" w:space="0" w:color="auto"/>
            <w:right w:val="none" w:sz="0" w:space="0" w:color="auto"/>
          </w:divBdr>
        </w:div>
        <w:div w:id="615795842">
          <w:marLeft w:val="1800"/>
          <w:marRight w:val="0"/>
          <w:marTop w:val="0"/>
          <w:marBottom w:val="0"/>
          <w:divBdr>
            <w:top w:val="none" w:sz="0" w:space="0" w:color="auto"/>
            <w:left w:val="none" w:sz="0" w:space="0" w:color="auto"/>
            <w:bottom w:val="none" w:sz="0" w:space="0" w:color="auto"/>
            <w:right w:val="none" w:sz="0" w:space="0" w:color="auto"/>
          </w:divBdr>
        </w:div>
        <w:div w:id="628508349">
          <w:marLeft w:val="1166"/>
          <w:marRight w:val="0"/>
          <w:marTop w:val="0"/>
          <w:marBottom w:val="0"/>
          <w:divBdr>
            <w:top w:val="none" w:sz="0" w:space="0" w:color="auto"/>
            <w:left w:val="none" w:sz="0" w:space="0" w:color="auto"/>
            <w:bottom w:val="none" w:sz="0" w:space="0" w:color="auto"/>
            <w:right w:val="none" w:sz="0" w:space="0" w:color="auto"/>
          </w:divBdr>
        </w:div>
        <w:div w:id="692414438">
          <w:marLeft w:val="1800"/>
          <w:marRight w:val="0"/>
          <w:marTop w:val="0"/>
          <w:marBottom w:val="0"/>
          <w:divBdr>
            <w:top w:val="none" w:sz="0" w:space="0" w:color="auto"/>
            <w:left w:val="none" w:sz="0" w:space="0" w:color="auto"/>
            <w:bottom w:val="none" w:sz="0" w:space="0" w:color="auto"/>
            <w:right w:val="none" w:sz="0" w:space="0" w:color="auto"/>
          </w:divBdr>
        </w:div>
        <w:div w:id="1104418919">
          <w:marLeft w:val="1166"/>
          <w:marRight w:val="0"/>
          <w:marTop w:val="0"/>
          <w:marBottom w:val="0"/>
          <w:divBdr>
            <w:top w:val="none" w:sz="0" w:space="0" w:color="auto"/>
            <w:left w:val="none" w:sz="0" w:space="0" w:color="auto"/>
            <w:bottom w:val="none" w:sz="0" w:space="0" w:color="auto"/>
            <w:right w:val="none" w:sz="0" w:space="0" w:color="auto"/>
          </w:divBdr>
        </w:div>
        <w:div w:id="1154642206">
          <w:marLeft w:val="1800"/>
          <w:marRight w:val="0"/>
          <w:marTop w:val="0"/>
          <w:marBottom w:val="0"/>
          <w:divBdr>
            <w:top w:val="none" w:sz="0" w:space="0" w:color="auto"/>
            <w:left w:val="none" w:sz="0" w:space="0" w:color="auto"/>
            <w:bottom w:val="none" w:sz="0" w:space="0" w:color="auto"/>
            <w:right w:val="none" w:sz="0" w:space="0" w:color="auto"/>
          </w:divBdr>
        </w:div>
        <w:div w:id="1656689026">
          <w:marLeft w:val="1800"/>
          <w:marRight w:val="0"/>
          <w:marTop w:val="0"/>
          <w:marBottom w:val="0"/>
          <w:divBdr>
            <w:top w:val="none" w:sz="0" w:space="0" w:color="auto"/>
            <w:left w:val="none" w:sz="0" w:space="0" w:color="auto"/>
            <w:bottom w:val="none" w:sz="0" w:space="0" w:color="auto"/>
            <w:right w:val="none" w:sz="0" w:space="0" w:color="auto"/>
          </w:divBdr>
        </w:div>
        <w:div w:id="1867476128">
          <w:marLeft w:val="1166"/>
          <w:marRight w:val="0"/>
          <w:marTop w:val="0"/>
          <w:marBottom w:val="0"/>
          <w:divBdr>
            <w:top w:val="none" w:sz="0" w:space="0" w:color="auto"/>
            <w:left w:val="none" w:sz="0" w:space="0" w:color="auto"/>
            <w:bottom w:val="none" w:sz="0" w:space="0" w:color="auto"/>
            <w:right w:val="none" w:sz="0" w:space="0" w:color="auto"/>
          </w:divBdr>
        </w:div>
        <w:div w:id="2004501073">
          <w:marLeft w:val="1166"/>
          <w:marRight w:val="0"/>
          <w:marTop w:val="0"/>
          <w:marBottom w:val="0"/>
          <w:divBdr>
            <w:top w:val="none" w:sz="0" w:space="0" w:color="auto"/>
            <w:left w:val="none" w:sz="0" w:space="0" w:color="auto"/>
            <w:bottom w:val="none" w:sz="0" w:space="0" w:color="auto"/>
            <w:right w:val="none" w:sz="0" w:space="0" w:color="auto"/>
          </w:divBdr>
        </w:div>
        <w:div w:id="2137403972">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5.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6" Type="http://schemas.openxmlformats.org/officeDocument/2006/relationships/image" Target="media/image14.png"/><Relationship Id="rId5" Type="http://schemas.openxmlformats.org/officeDocument/2006/relationships/image" Target="media/image13.png"/><Relationship Id="rId4" Type="http://schemas.openxmlformats.org/officeDocument/2006/relationships/image" Target="media/image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0D2849E6681408B948565426AC043AE"/>
        <w:category>
          <w:name w:val="General"/>
          <w:gallery w:val="placeholder"/>
        </w:category>
        <w:types>
          <w:type w:val="bbPlcHdr"/>
        </w:types>
        <w:behaviors>
          <w:behavior w:val="content"/>
        </w:behaviors>
        <w:guid w:val="{918745D2-F2F1-4527-B772-E27156184846}"/>
      </w:docPartPr>
      <w:docPartBody>
        <w:p w:rsidR="00302CA7" w:rsidRDefault="00F90923" w:rsidP="00F90923">
          <w:pPr>
            <w:pStyle w:val="D0D2849E6681408B948565426AC043AE3"/>
          </w:pPr>
          <w:r w:rsidRPr="00912682">
            <w:rPr>
              <w:rStyle w:val="PlaceholderText"/>
              <w:sz w:val="40"/>
              <w:szCs w:val="40"/>
            </w:rPr>
            <w:t>Choose an item.</w:t>
          </w:r>
        </w:p>
      </w:docPartBody>
    </w:docPart>
    <w:docPart>
      <w:docPartPr>
        <w:name w:val="5A2D5A23D94E43009018DF38239AB82F"/>
        <w:category>
          <w:name w:val="General"/>
          <w:gallery w:val="placeholder"/>
        </w:category>
        <w:types>
          <w:type w:val="bbPlcHdr"/>
        </w:types>
        <w:behaviors>
          <w:behavior w:val="content"/>
        </w:behaviors>
        <w:guid w:val="{8616FC6B-3508-4AC7-888C-45C55C7F309C}"/>
      </w:docPartPr>
      <w:docPartBody>
        <w:p w:rsidR="00302CA7" w:rsidRDefault="00F90923" w:rsidP="00F90923">
          <w:pPr>
            <w:pStyle w:val="5A2D5A23D94E43009018DF38239AB82F"/>
          </w:pPr>
          <w:r w:rsidRPr="00A01E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4D"/>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923"/>
    <w:rsid w:val="00302CA7"/>
    <w:rsid w:val="00462106"/>
    <w:rsid w:val="008F368E"/>
    <w:rsid w:val="00AE0295"/>
    <w:rsid w:val="00B84406"/>
    <w:rsid w:val="00E215A0"/>
    <w:rsid w:val="00F90923"/>
    <w:rsid w:val="00FD6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923"/>
    <w:rPr>
      <w:color w:val="808080"/>
    </w:rPr>
  </w:style>
  <w:style w:type="paragraph" w:customStyle="1" w:styleId="D0D2849E6681408B948565426AC043AE3">
    <w:name w:val="D0D2849E6681408B948565426AC043AE3"/>
    <w:rsid w:val="00F90923"/>
    <w:rPr>
      <w:rFonts w:eastAsiaTheme="minorHAnsi"/>
      <w:lang w:eastAsia="en-US"/>
    </w:rPr>
  </w:style>
  <w:style w:type="paragraph" w:customStyle="1" w:styleId="5A2D5A23D94E43009018DF38239AB82F">
    <w:name w:val="5A2D5A23D94E43009018DF38239AB82F"/>
    <w:rsid w:val="00F909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A4202EFE50634691A737E69EAD59E0" ma:contentTypeVersion="7" ma:contentTypeDescription="Create a new document." ma:contentTypeScope="" ma:versionID="fcfbf689d37b3e588b346bc1bb4ea197">
  <xsd:schema xmlns:xsd="http://www.w3.org/2001/XMLSchema" xmlns:xs="http://www.w3.org/2001/XMLSchema" xmlns:p="http://schemas.microsoft.com/office/2006/metadata/properties" xmlns:ns2="71a84669-435b-42c3-92ad-d6b383f56557" xmlns:ns3="e37a484c-ebb9-4425-ab4f-dba5268d1f1e" targetNamespace="http://schemas.microsoft.com/office/2006/metadata/properties" ma:root="true" ma:fieldsID="06963f5418c26235d1f4f5b950f58d08" ns2:_="" ns3:_="">
    <xsd:import namespace="71a84669-435b-42c3-92ad-d6b383f56557"/>
    <xsd:import namespace="e37a484c-ebb9-4425-ab4f-dba5268d1f1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84669-435b-42c3-92ad-d6b383f5655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a484c-ebb9-4425-ab4f-dba5268d1f1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6A0AB-CE53-4320-A239-97570F7A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84669-435b-42c3-92ad-d6b383f56557"/>
    <ds:schemaRef ds:uri="e37a484c-ebb9-4425-ab4f-dba5268d1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BF983C-844B-439E-8F4A-8BFDC6D8FA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1E3C53-9858-4716-8608-B0431588F506}">
  <ds:schemaRefs>
    <ds:schemaRef ds:uri="http://schemas.microsoft.com/sharepoint/v3/contenttype/forms"/>
  </ds:schemaRefs>
</ds:datastoreItem>
</file>

<file path=customXml/itemProps4.xml><?xml version="1.0" encoding="utf-8"?>
<ds:datastoreItem xmlns:ds="http://schemas.openxmlformats.org/officeDocument/2006/customXml" ds:itemID="{7E59B27F-C4D3-4615-94C4-EF0730414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1743</Words>
  <Characters>9937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SBMAT</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Claire Tomlinson</cp:lastModifiedBy>
  <cp:revision>2</cp:revision>
  <cp:lastPrinted>2023-11-30T09:41:00Z</cp:lastPrinted>
  <dcterms:created xsi:type="dcterms:W3CDTF">2026-10-14T18:57:00Z</dcterms:created>
  <dcterms:modified xsi:type="dcterms:W3CDTF">2026-10-14T18:57:00Z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0x01010062A4202EFE50634691A737E69EAD59E0</vt:lpwstr>
  </property>
</Properties>
</file>